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5FC60" w14:textId="391F6EC5" w:rsidR="00D031D6" w:rsidRDefault="4A702320" w:rsidP="4A702320">
      <w:pPr>
        <w:jc w:val="center"/>
        <w:rPr>
          <w:rFonts w:ascii="Arial" w:eastAsia="Arial" w:hAnsi="Arial" w:cs="Arial"/>
          <w:sz w:val="28"/>
          <w:szCs w:val="28"/>
        </w:rPr>
      </w:pPr>
      <w:r w:rsidRPr="4A702320">
        <w:rPr>
          <w:rFonts w:ascii="Arial" w:eastAsia="Arial" w:hAnsi="Arial" w:cs="Arial"/>
          <w:sz w:val="28"/>
          <w:szCs w:val="28"/>
        </w:rPr>
        <w:t>WVRA Regional Literature Fair Guidelines</w:t>
      </w:r>
    </w:p>
    <w:p w14:paraId="639DE707" w14:textId="77777777" w:rsidR="00E435F5" w:rsidRPr="00212B90" w:rsidRDefault="00E435F5" w:rsidP="004D58F9">
      <w:pPr>
        <w:jc w:val="center"/>
        <w:rPr>
          <w:rFonts w:ascii="Arial" w:hAnsi="Arial" w:cs="Arial"/>
          <w:sz w:val="24"/>
          <w:szCs w:val="24"/>
        </w:rPr>
      </w:pPr>
    </w:p>
    <w:p w14:paraId="3386C499" w14:textId="77777777" w:rsidR="004D58F9" w:rsidRPr="00212B90" w:rsidRDefault="4A702320" w:rsidP="4A702320">
      <w:pPr>
        <w:pStyle w:val="ListParagraph"/>
        <w:numPr>
          <w:ilvl w:val="0"/>
          <w:numId w:val="1"/>
        </w:numPr>
        <w:rPr>
          <w:rFonts w:ascii="Arial" w:eastAsia="Arial" w:hAnsi="Arial" w:cs="Arial"/>
          <w:sz w:val="24"/>
          <w:szCs w:val="24"/>
        </w:rPr>
      </w:pPr>
      <w:r w:rsidRPr="4A702320">
        <w:rPr>
          <w:rFonts w:ascii="Arial" w:eastAsia="Arial" w:hAnsi="Arial" w:cs="Arial"/>
          <w:sz w:val="24"/>
          <w:szCs w:val="24"/>
        </w:rPr>
        <w:t xml:space="preserve">Every project must have a backboard.  This can be homemade or purchased from your school or a store.  Just make sure the backboard </w:t>
      </w:r>
      <w:proofErr w:type="gramStart"/>
      <w:r w:rsidRPr="4A702320">
        <w:rPr>
          <w:rFonts w:ascii="Arial" w:eastAsia="Arial" w:hAnsi="Arial" w:cs="Arial"/>
          <w:sz w:val="24"/>
          <w:szCs w:val="24"/>
        </w:rPr>
        <w:t>is able to</w:t>
      </w:r>
      <w:proofErr w:type="gramEnd"/>
      <w:r w:rsidRPr="4A702320">
        <w:rPr>
          <w:rFonts w:ascii="Arial" w:eastAsia="Arial" w:hAnsi="Arial" w:cs="Arial"/>
          <w:sz w:val="24"/>
          <w:szCs w:val="24"/>
        </w:rPr>
        <w:t xml:space="preserve"> stand by itself when placed on a tabletop.</w:t>
      </w:r>
    </w:p>
    <w:p w14:paraId="3386C49A" w14:textId="77777777" w:rsidR="00E01976" w:rsidRPr="00212B90" w:rsidRDefault="00E01976" w:rsidP="00E01976">
      <w:pPr>
        <w:pStyle w:val="ListParagraph"/>
        <w:rPr>
          <w:rFonts w:ascii="Arial" w:hAnsi="Arial" w:cs="Arial"/>
          <w:sz w:val="24"/>
          <w:szCs w:val="24"/>
        </w:rPr>
      </w:pPr>
    </w:p>
    <w:p w14:paraId="3386C49B" w14:textId="2C279C9E" w:rsidR="00E01976" w:rsidRPr="00212B90" w:rsidRDefault="4A702320" w:rsidP="4A702320">
      <w:pPr>
        <w:pStyle w:val="ListParagraph"/>
        <w:numPr>
          <w:ilvl w:val="0"/>
          <w:numId w:val="1"/>
        </w:numPr>
        <w:rPr>
          <w:rFonts w:ascii="Arial" w:eastAsia="Arial" w:hAnsi="Arial" w:cs="Arial"/>
          <w:sz w:val="24"/>
          <w:szCs w:val="24"/>
        </w:rPr>
      </w:pPr>
      <w:r w:rsidRPr="4A702320">
        <w:rPr>
          <w:rFonts w:ascii="Arial" w:eastAsia="Arial" w:hAnsi="Arial" w:cs="Arial"/>
          <w:sz w:val="24"/>
          <w:szCs w:val="24"/>
        </w:rPr>
        <w:t>No project may occupy a space larger than 30” front to back and 36” side to side.  Displays must fit on the table space provided.</w:t>
      </w:r>
    </w:p>
    <w:p w14:paraId="3386C49C" w14:textId="77777777" w:rsidR="00E01976" w:rsidRPr="00212B90" w:rsidRDefault="00E01976" w:rsidP="00E01976">
      <w:pPr>
        <w:pStyle w:val="ListParagraph"/>
        <w:rPr>
          <w:rFonts w:ascii="Arial" w:hAnsi="Arial" w:cs="Arial"/>
          <w:sz w:val="24"/>
          <w:szCs w:val="24"/>
        </w:rPr>
      </w:pPr>
    </w:p>
    <w:p w14:paraId="3386C49D" w14:textId="6EDD7131" w:rsidR="004D58F9" w:rsidRPr="00212B90" w:rsidRDefault="4A702320" w:rsidP="4A702320">
      <w:pPr>
        <w:pStyle w:val="ListParagraph"/>
        <w:numPr>
          <w:ilvl w:val="0"/>
          <w:numId w:val="1"/>
        </w:numPr>
        <w:rPr>
          <w:rFonts w:ascii="Arial" w:eastAsia="Arial" w:hAnsi="Arial" w:cs="Arial"/>
          <w:sz w:val="24"/>
          <w:szCs w:val="24"/>
        </w:rPr>
      </w:pPr>
      <w:r w:rsidRPr="4A702320">
        <w:rPr>
          <w:rFonts w:ascii="Arial" w:eastAsia="Arial" w:hAnsi="Arial" w:cs="Arial"/>
          <w:sz w:val="24"/>
          <w:szCs w:val="24"/>
        </w:rPr>
        <w:t xml:space="preserve">Project utilizing any type of </w:t>
      </w:r>
      <w:r w:rsidR="003E632D" w:rsidRPr="4A702320">
        <w:rPr>
          <w:rFonts w:ascii="Arial" w:eastAsia="Arial" w:hAnsi="Arial" w:cs="Arial"/>
          <w:sz w:val="24"/>
          <w:szCs w:val="24"/>
        </w:rPr>
        <w:t>battery-operated</w:t>
      </w:r>
      <w:r w:rsidRPr="4A702320">
        <w:rPr>
          <w:rFonts w:ascii="Arial" w:eastAsia="Arial" w:hAnsi="Arial" w:cs="Arial"/>
          <w:sz w:val="24"/>
          <w:szCs w:val="24"/>
        </w:rPr>
        <w:t xml:space="preserve"> devices in the display must use these items as an enhancement to the project.   Electronic media </w:t>
      </w:r>
      <w:r w:rsidR="007B00DF">
        <w:rPr>
          <w:rFonts w:ascii="Arial" w:eastAsia="Arial" w:hAnsi="Arial" w:cs="Arial"/>
          <w:sz w:val="24"/>
          <w:szCs w:val="24"/>
        </w:rPr>
        <w:t>should</w:t>
      </w:r>
      <w:r w:rsidRPr="4A702320">
        <w:rPr>
          <w:rFonts w:ascii="Arial" w:eastAsia="Arial" w:hAnsi="Arial" w:cs="Arial"/>
          <w:sz w:val="24"/>
          <w:szCs w:val="24"/>
        </w:rPr>
        <w:t xml:space="preserve"> not be used in lieu of the oral presentation.  Judges will deduct points from the overall score for failure to follow this guideline.</w:t>
      </w:r>
    </w:p>
    <w:p w14:paraId="3386C49E" w14:textId="77777777" w:rsidR="00E01976" w:rsidRPr="00212B90" w:rsidRDefault="00E01976" w:rsidP="00E01976">
      <w:pPr>
        <w:pStyle w:val="ListParagraph"/>
        <w:rPr>
          <w:rFonts w:ascii="Arial" w:hAnsi="Arial" w:cs="Arial"/>
          <w:sz w:val="24"/>
          <w:szCs w:val="24"/>
        </w:rPr>
      </w:pPr>
    </w:p>
    <w:p w14:paraId="3386C49F" w14:textId="2E17EC17" w:rsidR="004D58F9" w:rsidRPr="00212B90" w:rsidRDefault="4A702320" w:rsidP="4A702320">
      <w:pPr>
        <w:pStyle w:val="ListParagraph"/>
        <w:numPr>
          <w:ilvl w:val="0"/>
          <w:numId w:val="1"/>
        </w:numPr>
        <w:rPr>
          <w:rFonts w:ascii="Arial" w:eastAsia="Arial" w:hAnsi="Arial" w:cs="Arial"/>
          <w:sz w:val="24"/>
          <w:szCs w:val="24"/>
        </w:rPr>
      </w:pPr>
      <w:r w:rsidRPr="4A702320">
        <w:rPr>
          <w:rFonts w:ascii="Arial" w:eastAsia="Arial" w:hAnsi="Arial" w:cs="Arial"/>
          <w:sz w:val="24"/>
          <w:szCs w:val="24"/>
        </w:rPr>
        <w:t>Each participant must give an oral presentation 3-5 minutes in length.  It is suggested that both members speak in a pair or class project.  (If a participant feels that 3-5 minutes is inadequate, he/she may need to add information to his/her project board.)</w:t>
      </w:r>
    </w:p>
    <w:p w14:paraId="3386C4A0" w14:textId="77777777" w:rsidR="00E01976" w:rsidRPr="00212B90" w:rsidRDefault="00E01976" w:rsidP="00E01976">
      <w:pPr>
        <w:pStyle w:val="ListParagraph"/>
        <w:rPr>
          <w:rFonts w:ascii="Arial" w:hAnsi="Arial" w:cs="Arial"/>
          <w:sz w:val="24"/>
          <w:szCs w:val="24"/>
        </w:rPr>
      </w:pPr>
    </w:p>
    <w:p w14:paraId="3386C4A1" w14:textId="52DB4AD5" w:rsidR="004D58F9" w:rsidRPr="00D031D6" w:rsidRDefault="4A702320" w:rsidP="4A702320">
      <w:pPr>
        <w:pStyle w:val="ListParagraph"/>
        <w:numPr>
          <w:ilvl w:val="0"/>
          <w:numId w:val="1"/>
        </w:numPr>
        <w:rPr>
          <w:rFonts w:ascii="Arial" w:eastAsia="Arial" w:hAnsi="Arial" w:cs="Arial"/>
          <w:b/>
          <w:bCs/>
          <w:sz w:val="24"/>
          <w:szCs w:val="24"/>
        </w:rPr>
      </w:pPr>
      <w:r w:rsidRPr="4A702320">
        <w:rPr>
          <w:rFonts w:ascii="Arial" w:eastAsia="Arial" w:hAnsi="Arial" w:cs="Arial"/>
          <w:sz w:val="24"/>
          <w:szCs w:val="24"/>
        </w:rPr>
        <w:t xml:space="preserve">Projects may be entered as individual, pair or class projects.  </w:t>
      </w:r>
      <w:r w:rsidRPr="4A702320">
        <w:rPr>
          <w:rFonts w:ascii="Arial" w:eastAsia="Arial" w:hAnsi="Arial" w:cs="Arial"/>
          <w:b/>
          <w:bCs/>
          <w:sz w:val="24"/>
          <w:szCs w:val="24"/>
        </w:rPr>
        <w:t xml:space="preserve">A pair project may consist of only two people. </w:t>
      </w:r>
      <w:r w:rsidRPr="4A702320">
        <w:rPr>
          <w:rFonts w:ascii="Arial" w:eastAsia="Arial" w:hAnsi="Arial" w:cs="Arial"/>
          <w:sz w:val="24"/>
          <w:szCs w:val="24"/>
        </w:rPr>
        <w:t xml:space="preserve"> </w:t>
      </w:r>
      <w:r w:rsidRPr="4A702320">
        <w:rPr>
          <w:rFonts w:ascii="Arial" w:eastAsia="Arial" w:hAnsi="Arial" w:cs="Arial"/>
          <w:b/>
          <w:bCs/>
          <w:sz w:val="24"/>
          <w:szCs w:val="24"/>
        </w:rPr>
        <w:t>A class project requires input of at least half of the class members and may only have two representatives to present the project.</w:t>
      </w:r>
    </w:p>
    <w:p w14:paraId="3386C4A2" w14:textId="77777777" w:rsidR="00E01976" w:rsidRPr="00212B90" w:rsidRDefault="00E01976" w:rsidP="00E01976">
      <w:pPr>
        <w:pStyle w:val="ListParagraph"/>
        <w:rPr>
          <w:rFonts w:ascii="Arial" w:hAnsi="Arial" w:cs="Arial"/>
          <w:sz w:val="24"/>
          <w:szCs w:val="24"/>
        </w:rPr>
      </w:pPr>
    </w:p>
    <w:p w14:paraId="3386C4A3" w14:textId="4CA83448" w:rsidR="004D58F9" w:rsidRPr="00212B90" w:rsidRDefault="4A702320" w:rsidP="4A702320">
      <w:pPr>
        <w:pStyle w:val="ListParagraph"/>
        <w:numPr>
          <w:ilvl w:val="0"/>
          <w:numId w:val="1"/>
        </w:numPr>
        <w:rPr>
          <w:rFonts w:ascii="Arial" w:eastAsia="Arial" w:hAnsi="Arial" w:cs="Arial"/>
          <w:sz w:val="24"/>
          <w:szCs w:val="24"/>
        </w:rPr>
      </w:pPr>
      <w:r w:rsidRPr="4A702320">
        <w:rPr>
          <w:rFonts w:ascii="Arial" w:eastAsia="Arial" w:hAnsi="Arial" w:cs="Arial"/>
          <w:sz w:val="24"/>
          <w:szCs w:val="24"/>
        </w:rPr>
        <w:t>A project must be a student’s work.  Points will be deducted if resources and direct quotes are not credited to their original source.  Blatant plagiarism may result in the project being disqualified.  Parents, teachers, and other adults may give suggestions and guidance to the student; however, the student must perform all actual construction of the project and display.</w:t>
      </w:r>
    </w:p>
    <w:p w14:paraId="3386C4A4" w14:textId="77777777" w:rsidR="00E01976" w:rsidRPr="00212B90" w:rsidRDefault="00E01976" w:rsidP="00E01976">
      <w:pPr>
        <w:pStyle w:val="ListParagraph"/>
        <w:rPr>
          <w:rFonts w:ascii="Arial" w:hAnsi="Arial" w:cs="Arial"/>
          <w:sz w:val="24"/>
          <w:szCs w:val="24"/>
        </w:rPr>
      </w:pPr>
    </w:p>
    <w:p w14:paraId="3386C4A7" w14:textId="77777777" w:rsidR="00E01976" w:rsidRPr="00212B90" w:rsidRDefault="4A702320" w:rsidP="4A702320">
      <w:pPr>
        <w:pStyle w:val="ListParagraph"/>
        <w:numPr>
          <w:ilvl w:val="0"/>
          <w:numId w:val="1"/>
        </w:numPr>
        <w:rPr>
          <w:rFonts w:ascii="Arial" w:eastAsia="Arial" w:hAnsi="Arial" w:cs="Arial"/>
          <w:sz w:val="24"/>
          <w:szCs w:val="24"/>
        </w:rPr>
      </w:pPr>
      <w:r w:rsidRPr="4A702320">
        <w:rPr>
          <w:rFonts w:ascii="Arial" w:eastAsia="Arial" w:hAnsi="Arial" w:cs="Arial"/>
          <w:sz w:val="24"/>
          <w:szCs w:val="24"/>
        </w:rPr>
        <w:t>Spelling and grammar are important and should be correct.</w:t>
      </w:r>
    </w:p>
    <w:p w14:paraId="3386C4A8" w14:textId="77777777" w:rsidR="00E01976" w:rsidRPr="00212B90" w:rsidRDefault="00E01976" w:rsidP="00E01976">
      <w:pPr>
        <w:pStyle w:val="ListParagraph"/>
        <w:rPr>
          <w:rFonts w:ascii="Arial" w:hAnsi="Arial" w:cs="Arial"/>
          <w:sz w:val="24"/>
          <w:szCs w:val="24"/>
        </w:rPr>
      </w:pPr>
    </w:p>
    <w:p w14:paraId="3386C4A9" w14:textId="415DE42E" w:rsidR="00E01976" w:rsidRPr="00212B90" w:rsidRDefault="4A702320" w:rsidP="4A702320">
      <w:pPr>
        <w:pStyle w:val="ListParagraph"/>
        <w:numPr>
          <w:ilvl w:val="0"/>
          <w:numId w:val="1"/>
        </w:numPr>
        <w:rPr>
          <w:rFonts w:ascii="Arial" w:eastAsia="Arial" w:hAnsi="Arial" w:cs="Arial"/>
          <w:sz w:val="24"/>
          <w:szCs w:val="24"/>
        </w:rPr>
      </w:pPr>
      <w:r w:rsidRPr="4A702320">
        <w:rPr>
          <w:rFonts w:ascii="Arial" w:eastAsia="Arial" w:hAnsi="Arial" w:cs="Arial"/>
          <w:sz w:val="24"/>
          <w:szCs w:val="24"/>
        </w:rPr>
        <w:t>Be imaginative, neat, and creative.</w:t>
      </w:r>
    </w:p>
    <w:p w14:paraId="3386C4AA" w14:textId="77777777" w:rsidR="00E01976" w:rsidRPr="00212B90" w:rsidRDefault="00E01976" w:rsidP="00E01976">
      <w:pPr>
        <w:pStyle w:val="ListParagraph"/>
        <w:rPr>
          <w:rFonts w:ascii="Arial" w:hAnsi="Arial" w:cs="Arial"/>
          <w:sz w:val="24"/>
          <w:szCs w:val="24"/>
        </w:rPr>
      </w:pPr>
    </w:p>
    <w:p w14:paraId="3386C4AB" w14:textId="77777777" w:rsidR="00E01976" w:rsidRPr="00212B90" w:rsidRDefault="4A702320" w:rsidP="4A702320">
      <w:pPr>
        <w:pStyle w:val="ListParagraph"/>
        <w:numPr>
          <w:ilvl w:val="0"/>
          <w:numId w:val="1"/>
        </w:numPr>
        <w:rPr>
          <w:rFonts w:ascii="Arial" w:eastAsia="Arial" w:hAnsi="Arial" w:cs="Arial"/>
          <w:sz w:val="24"/>
          <w:szCs w:val="24"/>
        </w:rPr>
      </w:pPr>
      <w:r w:rsidRPr="4A702320">
        <w:rPr>
          <w:rFonts w:ascii="Arial" w:eastAsia="Arial" w:hAnsi="Arial" w:cs="Arial"/>
          <w:sz w:val="24"/>
          <w:szCs w:val="24"/>
        </w:rPr>
        <w:t>Don’t wait until the last minute to begin your reading and do your research.</w:t>
      </w:r>
    </w:p>
    <w:p w14:paraId="3386C4AC" w14:textId="77777777" w:rsidR="00E01976" w:rsidRPr="00212B90" w:rsidRDefault="00E01976" w:rsidP="00E01976">
      <w:pPr>
        <w:pStyle w:val="ListParagraph"/>
        <w:rPr>
          <w:rFonts w:ascii="Arial" w:hAnsi="Arial" w:cs="Arial"/>
          <w:sz w:val="24"/>
          <w:szCs w:val="24"/>
        </w:rPr>
      </w:pPr>
    </w:p>
    <w:p w14:paraId="54CEF168" w14:textId="59CA6840" w:rsidR="00472113" w:rsidRDefault="4A702320" w:rsidP="4A702320">
      <w:pPr>
        <w:pStyle w:val="ListParagraph"/>
        <w:numPr>
          <w:ilvl w:val="0"/>
          <w:numId w:val="1"/>
        </w:numPr>
        <w:rPr>
          <w:rFonts w:ascii="Arial" w:eastAsia="Arial" w:hAnsi="Arial" w:cs="Arial"/>
          <w:sz w:val="24"/>
          <w:szCs w:val="24"/>
        </w:rPr>
      </w:pPr>
      <w:r w:rsidRPr="4A702320">
        <w:rPr>
          <w:rFonts w:ascii="Arial" w:eastAsia="Arial" w:hAnsi="Arial" w:cs="Arial"/>
          <w:sz w:val="24"/>
          <w:szCs w:val="24"/>
        </w:rPr>
        <w:t xml:space="preserve">Place ribbons will be awarded to the first through third place winners in each category and division.  A </w:t>
      </w:r>
      <w:r w:rsidR="007B117D">
        <w:rPr>
          <w:rFonts w:ascii="Arial" w:eastAsia="Arial" w:hAnsi="Arial" w:cs="Arial"/>
          <w:sz w:val="24"/>
          <w:szCs w:val="24"/>
        </w:rPr>
        <w:t>Grand Prize</w:t>
      </w:r>
      <w:r w:rsidRPr="4A702320">
        <w:rPr>
          <w:rFonts w:ascii="Arial" w:eastAsia="Arial" w:hAnsi="Arial" w:cs="Arial"/>
          <w:sz w:val="24"/>
          <w:szCs w:val="24"/>
        </w:rPr>
        <w:t xml:space="preserve"> ribbon will be awarded for each division.  All participants will receive a participation ribbon.  Place Ribbons will be awarded according to a project’s score and merit, regardless of the number of projects in a particular category.  The judging team has authority to decide if projects merit a </w:t>
      </w:r>
      <w:r w:rsidR="00F61B6B">
        <w:rPr>
          <w:rFonts w:ascii="Arial" w:eastAsia="Arial" w:hAnsi="Arial" w:cs="Arial"/>
          <w:sz w:val="24"/>
          <w:szCs w:val="24"/>
        </w:rPr>
        <w:t>Grand Prize</w:t>
      </w:r>
      <w:r w:rsidRPr="4A702320">
        <w:rPr>
          <w:rFonts w:ascii="Arial" w:eastAsia="Arial" w:hAnsi="Arial" w:cs="Arial"/>
          <w:sz w:val="24"/>
          <w:szCs w:val="24"/>
        </w:rPr>
        <w:t xml:space="preserve"> ribbon, or a First, Second, or Third place ribbon, based on their </w:t>
      </w:r>
      <w:r w:rsidRPr="4A702320">
        <w:rPr>
          <w:rFonts w:ascii="Arial" w:eastAsia="Arial" w:hAnsi="Arial" w:cs="Arial"/>
          <w:sz w:val="24"/>
          <w:szCs w:val="24"/>
        </w:rPr>
        <w:lastRenderedPageBreak/>
        <w:t>scoring of each project.</w:t>
      </w:r>
      <w:r w:rsidR="002D142C">
        <w:rPr>
          <w:rFonts w:ascii="Arial" w:eastAsia="Arial" w:hAnsi="Arial" w:cs="Arial"/>
          <w:sz w:val="24"/>
          <w:szCs w:val="24"/>
        </w:rPr>
        <w:t xml:space="preserve">  Judges may recall students to interview </w:t>
      </w:r>
      <w:proofErr w:type="gramStart"/>
      <w:r w:rsidR="002D142C">
        <w:rPr>
          <w:rFonts w:ascii="Arial" w:eastAsia="Arial" w:hAnsi="Arial" w:cs="Arial"/>
          <w:sz w:val="24"/>
          <w:szCs w:val="24"/>
        </w:rPr>
        <w:t>in order to</w:t>
      </w:r>
      <w:proofErr w:type="gramEnd"/>
      <w:r w:rsidR="002D142C">
        <w:rPr>
          <w:rFonts w:ascii="Arial" w:eastAsia="Arial" w:hAnsi="Arial" w:cs="Arial"/>
          <w:sz w:val="24"/>
          <w:szCs w:val="24"/>
        </w:rPr>
        <w:t xml:space="preserve"> break ties.  </w:t>
      </w:r>
    </w:p>
    <w:p w14:paraId="4C1FEADB" w14:textId="77777777" w:rsidR="00356986" w:rsidRPr="00356986" w:rsidRDefault="00356986" w:rsidP="00356986">
      <w:pPr>
        <w:pStyle w:val="ListParagraph"/>
        <w:rPr>
          <w:rFonts w:ascii="Arial" w:eastAsia="Arial" w:hAnsi="Arial" w:cs="Arial"/>
          <w:sz w:val="24"/>
          <w:szCs w:val="24"/>
        </w:rPr>
      </w:pPr>
    </w:p>
    <w:p w14:paraId="7D1A3BC7" w14:textId="470144FA" w:rsidR="009370B4" w:rsidRPr="007B117D" w:rsidRDefault="4A702320" w:rsidP="007B117D">
      <w:pPr>
        <w:pStyle w:val="ListParagraph"/>
        <w:numPr>
          <w:ilvl w:val="0"/>
          <w:numId w:val="1"/>
        </w:numPr>
        <w:rPr>
          <w:rFonts w:ascii="Arial" w:eastAsia="Arial" w:hAnsi="Arial" w:cs="Arial"/>
          <w:sz w:val="24"/>
          <w:szCs w:val="24"/>
        </w:rPr>
      </w:pPr>
      <w:r w:rsidRPr="4A702320">
        <w:rPr>
          <w:rFonts w:ascii="Arial" w:eastAsia="Arial" w:hAnsi="Arial" w:cs="Arial"/>
          <w:sz w:val="24"/>
          <w:szCs w:val="24"/>
        </w:rPr>
        <w:t xml:space="preserve">All </w:t>
      </w:r>
      <w:r w:rsidR="00F2548A">
        <w:rPr>
          <w:rFonts w:ascii="Arial" w:eastAsia="Arial" w:hAnsi="Arial" w:cs="Arial"/>
          <w:sz w:val="24"/>
          <w:szCs w:val="24"/>
        </w:rPr>
        <w:t>Regional</w:t>
      </w:r>
      <w:r w:rsidRPr="4A702320">
        <w:rPr>
          <w:rFonts w:ascii="Arial" w:eastAsia="Arial" w:hAnsi="Arial" w:cs="Arial"/>
          <w:sz w:val="24"/>
          <w:szCs w:val="24"/>
        </w:rPr>
        <w:t xml:space="preserve"> Literature Fair</w:t>
      </w:r>
      <w:r w:rsidR="007B117D">
        <w:rPr>
          <w:rFonts w:ascii="Arial" w:eastAsia="Arial" w:hAnsi="Arial" w:cs="Arial"/>
          <w:sz w:val="24"/>
          <w:szCs w:val="24"/>
        </w:rPr>
        <w:t xml:space="preserve"> winners will be invited to </w:t>
      </w:r>
      <w:r w:rsidRPr="007B117D">
        <w:rPr>
          <w:rFonts w:ascii="Arial" w:eastAsia="Arial" w:hAnsi="Arial" w:cs="Arial"/>
          <w:sz w:val="24"/>
          <w:szCs w:val="24"/>
        </w:rPr>
        <w:t xml:space="preserve">display their projects at the WVRA annual conference.  </w:t>
      </w:r>
      <w:r w:rsidRPr="007B117D">
        <w:rPr>
          <w:rFonts w:ascii="Arial" w:eastAsia="Arial" w:hAnsi="Arial" w:cs="Arial"/>
          <w:b/>
          <w:bCs/>
          <w:sz w:val="24"/>
          <w:szCs w:val="24"/>
        </w:rPr>
        <w:t xml:space="preserve"> </w:t>
      </w:r>
    </w:p>
    <w:p w14:paraId="11D45A33" w14:textId="1C895DBD" w:rsidR="4A702320" w:rsidRDefault="4A702320" w:rsidP="4A702320">
      <w:pPr>
        <w:rPr>
          <w:rFonts w:ascii="Arial" w:eastAsia="Arial" w:hAnsi="Arial" w:cs="Arial"/>
          <w:b/>
          <w:bCs/>
          <w:sz w:val="24"/>
          <w:szCs w:val="24"/>
        </w:rPr>
      </w:pPr>
    </w:p>
    <w:p w14:paraId="1EF6DA2E" w14:textId="6CF830CD" w:rsidR="4A702320" w:rsidRDefault="4A702320" w:rsidP="4A702320">
      <w:pPr>
        <w:rPr>
          <w:rFonts w:ascii="Arial" w:eastAsia="Arial" w:hAnsi="Arial" w:cs="Arial"/>
          <w:sz w:val="24"/>
          <w:szCs w:val="24"/>
        </w:rPr>
      </w:pPr>
    </w:p>
    <w:p w14:paraId="503E323D" w14:textId="215CDF14" w:rsidR="009370B4" w:rsidRDefault="4A702320" w:rsidP="4A702320">
      <w:pPr>
        <w:pStyle w:val="ListParagraph"/>
        <w:rPr>
          <w:rFonts w:ascii="Arial" w:eastAsia="Arial" w:hAnsi="Arial" w:cs="Arial"/>
          <w:b/>
          <w:bCs/>
          <w:sz w:val="24"/>
          <w:szCs w:val="24"/>
        </w:rPr>
      </w:pPr>
      <w:r w:rsidRPr="4A702320">
        <w:rPr>
          <w:rFonts w:ascii="Arial" w:eastAsia="Arial" w:hAnsi="Arial" w:cs="Arial"/>
          <w:b/>
          <w:bCs/>
          <w:sz w:val="24"/>
          <w:szCs w:val="24"/>
        </w:rPr>
        <w:t xml:space="preserve">Minimum Score Ranges for Awarding Ribbons </w:t>
      </w:r>
    </w:p>
    <w:p w14:paraId="169B870B" w14:textId="77777777" w:rsidR="009370B4" w:rsidRDefault="009370B4" w:rsidP="009370B4">
      <w:pPr>
        <w:pStyle w:val="ListParagraph"/>
        <w:rPr>
          <w:rFonts w:ascii="Arial" w:hAnsi="Arial" w:cs="Arial"/>
          <w:b/>
          <w:sz w:val="24"/>
          <w:szCs w:val="24"/>
        </w:rPr>
      </w:pPr>
    </w:p>
    <w:p w14:paraId="5ED16AEB" w14:textId="35BC222E" w:rsidR="009370B4" w:rsidRDefault="4A702320" w:rsidP="4A702320">
      <w:pPr>
        <w:pStyle w:val="ListParagraph"/>
        <w:rPr>
          <w:rFonts w:ascii="Arial" w:eastAsia="Arial" w:hAnsi="Arial" w:cs="Arial"/>
          <w:b/>
          <w:bCs/>
          <w:sz w:val="24"/>
          <w:szCs w:val="24"/>
        </w:rPr>
      </w:pPr>
      <w:r w:rsidRPr="4A702320">
        <w:rPr>
          <w:rFonts w:ascii="Arial" w:eastAsia="Arial" w:hAnsi="Arial" w:cs="Arial"/>
          <w:b/>
          <w:bCs/>
          <w:sz w:val="24"/>
          <w:szCs w:val="24"/>
        </w:rPr>
        <w:t>First Place—90-100—Award one ribbon!</w:t>
      </w:r>
    </w:p>
    <w:p w14:paraId="7B25DA40" w14:textId="6A77AD6E" w:rsidR="009370B4" w:rsidRDefault="4A702320" w:rsidP="4A702320">
      <w:pPr>
        <w:pStyle w:val="ListParagraph"/>
        <w:rPr>
          <w:rFonts w:ascii="Arial" w:eastAsia="Arial" w:hAnsi="Arial" w:cs="Arial"/>
          <w:b/>
          <w:bCs/>
          <w:sz w:val="24"/>
          <w:szCs w:val="24"/>
        </w:rPr>
      </w:pPr>
      <w:r w:rsidRPr="4A702320">
        <w:rPr>
          <w:rFonts w:ascii="Arial" w:eastAsia="Arial" w:hAnsi="Arial" w:cs="Arial"/>
          <w:b/>
          <w:bCs/>
          <w:sz w:val="24"/>
          <w:szCs w:val="24"/>
        </w:rPr>
        <w:t>Second Place—80+</w:t>
      </w:r>
    </w:p>
    <w:p w14:paraId="187544ED" w14:textId="5A069EC3" w:rsidR="009370B4" w:rsidRDefault="4A702320" w:rsidP="4A702320">
      <w:pPr>
        <w:pStyle w:val="ListParagraph"/>
        <w:rPr>
          <w:rFonts w:ascii="Arial" w:eastAsia="Arial" w:hAnsi="Arial" w:cs="Arial"/>
          <w:b/>
          <w:bCs/>
          <w:sz w:val="24"/>
          <w:szCs w:val="24"/>
        </w:rPr>
      </w:pPr>
      <w:r w:rsidRPr="4A702320">
        <w:rPr>
          <w:rFonts w:ascii="Arial" w:eastAsia="Arial" w:hAnsi="Arial" w:cs="Arial"/>
          <w:b/>
          <w:bCs/>
          <w:sz w:val="24"/>
          <w:szCs w:val="24"/>
        </w:rPr>
        <w:t>Third Place—70+</w:t>
      </w:r>
    </w:p>
    <w:p w14:paraId="6A6FF3AE" w14:textId="77777777" w:rsidR="009370B4" w:rsidRDefault="009370B4" w:rsidP="009370B4">
      <w:pPr>
        <w:pStyle w:val="ListParagraph"/>
        <w:rPr>
          <w:rFonts w:ascii="Arial" w:hAnsi="Arial" w:cs="Arial"/>
          <w:b/>
          <w:sz w:val="24"/>
          <w:szCs w:val="24"/>
        </w:rPr>
      </w:pPr>
    </w:p>
    <w:p w14:paraId="63E4419C" w14:textId="78C3F435" w:rsidR="009370B4" w:rsidRDefault="4A702320" w:rsidP="4A702320">
      <w:pPr>
        <w:pStyle w:val="ListParagraph"/>
        <w:rPr>
          <w:rFonts w:ascii="Arial" w:eastAsia="Arial" w:hAnsi="Arial" w:cs="Arial"/>
          <w:sz w:val="24"/>
          <w:szCs w:val="24"/>
        </w:rPr>
      </w:pPr>
      <w:r w:rsidRPr="4A702320">
        <w:rPr>
          <w:rFonts w:ascii="Arial" w:eastAsia="Arial" w:hAnsi="Arial" w:cs="Arial"/>
          <w:sz w:val="24"/>
          <w:szCs w:val="24"/>
        </w:rPr>
        <w:t>You may have ties for Places Second and Third.   Please be sure students have the same scores in the event of ties.</w:t>
      </w:r>
    </w:p>
    <w:p w14:paraId="46B5F0FD" w14:textId="77777777" w:rsidR="009370B4" w:rsidRDefault="009370B4" w:rsidP="009370B4">
      <w:pPr>
        <w:pStyle w:val="ListParagraph"/>
        <w:rPr>
          <w:rFonts w:ascii="Arial" w:hAnsi="Arial" w:cs="Arial"/>
          <w:sz w:val="24"/>
          <w:szCs w:val="24"/>
        </w:rPr>
      </w:pPr>
    </w:p>
    <w:p w14:paraId="69F81C8D" w14:textId="1FF45BE6" w:rsidR="009370B4" w:rsidRDefault="4A702320" w:rsidP="4A702320">
      <w:pPr>
        <w:pStyle w:val="ListParagraph"/>
        <w:rPr>
          <w:rFonts w:ascii="Arial" w:eastAsia="Arial" w:hAnsi="Arial" w:cs="Arial"/>
          <w:sz w:val="24"/>
          <w:szCs w:val="24"/>
        </w:rPr>
      </w:pPr>
      <w:r w:rsidRPr="4A702320">
        <w:rPr>
          <w:rFonts w:ascii="Arial" w:eastAsia="Arial" w:hAnsi="Arial" w:cs="Arial"/>
          <w:b/>
          <w:bCs/>
          <w:sz w:val="24"/>
          <w:szCs w:val="24"/>
          <w:u w:val="single"/>
        </w:rPr>
        <w:t>There can only be one First Place.</w:t>
      </w:r>
      <w:r w:rsidRPr="4A702320">
        <w:rPr>
          <w:rFonts w:ascii="Arial" w:eastAsia="Arial" w:hAnsi="Arial" w:cs="Arial"/>
          <w:b/>
          <w:bCs/>
          <w:sz w:val="24"/>
          <w:szCs w:val="24"/>
        </w:rPr>
        <w:t xml:space="preserve">  </w:t>
      </w:r>
      <w:r w:rsidRPr="4A702320">
        <w:rPr>
          <w:rFonts w:ascii="Arial" w:eastAsia="Arial" w:hAnsi="Arial" w:cs="Arial"/>
          <w:sz w:val="24"/>
          <w:szCs w:val="24"/>
        </w:rPr>
        <w:t xml:space="preserve">So, for example, if you have a score of 100, a score of 99, and a score of 95, those projects would be your First, Second, and Third Places.  </w:t>
      </w:r>
    </w:p>
    <w:sectPr w:rsidR="009370B4" w:rsidSect="00921AB3">
      <w:headerReference w:type="default" r:id="rId8"/>
      <w:footnotePr>
        <w:numFmt w:val="chicago"/>
      </w:footnotePr>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1A77" w14:textId="77777777" w:rsidR="009C42F2" w:rsidRDefault="009C42F2" w:rsidP="00D031D6">
      <w:pPr>
        <w:spacing w:after="0" w:line="240" w:lineRule="auto"/>
      </w:pPr>
      <w:r>
        <w:separator/>
      </w:r>
    </w:p>
  </w:endnote>
  <w:endnote w:type="continuationSeparator" w:id="0">
    <w:p w14:paraId="40B7420B" w14:textId="77777777" w:rsidR="009C42F2" w:rsidRDefault="009C42F2" w:rsidP="00D0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C711" w14:textId="77777777" w:rsidR="009C42F2" w:rsidRDefault="009C42F2" w:rsidP="00D031D6">
      <w:pPr>
        <w:spacing w:after="0" w:line="240" w:lineRule="auto"/>
      </w:pPr>
      <w:r>
        <w:separator/>
      </w:r>
    </w:p>
  </w:footnote>
  <w:footnote w:type="continuationSeparator" w:id="0">
    <w:p w14:paraId="3A6EF345" w14:textId="77777777" w:rsidR="009C42F2" w:rsidRDefault="009C42F2" w:rsidP="00D03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8FF9" w14:textId="04B79E8E" w:rsidR="007477BE" w:rsidRDefault="007477BE" w:rsidP="007477BE">
    <w:pPr>
      <w:pStyle w:val="Header"/>
      <w:jc w:val="right"/>
    </w:pPr>
    <w:r>
      <w:t xml:space="preserve">Rev </w:t>
    </w:r>
    <w:r w:rsidR="006F722C">
      <w:t>5.28.2025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307B7"/>
    <w:multiLevelType w:val="hybridMultilevel"/>
    <w:tmpl w:val="34725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76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F9"/>
    <w:rsid w:val="00043CB1"/>
    <w:rsid w:val="000E2D32"/>
    <w:rsid w:val="000E6FA3"/>
    <w:rsid w:val="00103638"/>
    <w:rsid w:val="001C63B1"/>
    <w:rsid w:val="00212B90"/>
    <w:rsid w:val="0026402F"/>
    <w:rsid w:val="002D142C"/>
    <w:rsid w:val="00356986"/>
    <w:rsid w:val="00366221"/>
    <w:rsid w:val="003E632D"/>
    <w:rsid w:val="00466C5A"/>
    <w:rsid w:val="00472113"/>
    <w:rsid w:val="00482700"/>
    <w:rsid w:val="004D58F9"/>
    <w:rsid w:val="00523DE1"/>
    <w:rsid w:val="00567BA6"/>
    <w:rsid w:val="005B4788"/>
    <w:rsid w:val="0068777F"/>
    <w:rsid w:val="006B26B4"/>
    <w:rsid w:val="006F722C"/>
    <w:rsid w:val="00740831"/>
    <w:rsid w:val="007477BE"/>
    <w:rsid w:val="007B00DF"/>
    <w:rsid w:val="007B117D"/>
    <w:rsid w:val="008640F9"/>
    <w:rsid w:val="008A2DE5"/>
    <w:rsid w:val="00921AB3"/>
    <w:rsid w:val="009370B4"/>
    <w:rsid w:val="00981372"/>
    <w:rsid w:val="00992226"/>
    <w:rsid w:val="009C42F2"/>
    <w:rsid w:val="00B90B03"/>
    <w:rsid w:val="00C60E63"/>
    <w:rsid w:val="00C91B87"/>
    <w:rsid w:val="00D031D6"/>
    <w:rsid w:val="00D32550"/>
    <w:rsid w:val="00DA1041"/>
    <w:rsid w:val="00E01976"/>
    <w:rsid w:val="00E435F5"/>
    <w:rsid w:val="00E91CE5"/>
    <w:rsid w:val="00F2548A"/>
    <w:rsid w:val="00F61B6B"/>
    <w:rsid w:val="00FC4159"/>
    <w:rsid w:val="4A7023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86C4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F9"/>
    <w:pPr>
      <w:ind w:left="720"/>
      <w:contextualSpacing/>
    </w:pPr>
  </w:style>
  <w:style w:type="paragraph" w:styleId="FootnoteText">
    <w:name w:val="footnote text"/>
    <w:basedOn w:val="Normal"/>
    <w:link w:val="FootnoteTextChar"/>
    <w:uiPriority w:val="99"/>
    <w:unhideWhenUsed/>
    <w:rsid w:val="00D031D6"/>
    <w:pPr>
      <w:spacing w:after="0" w:line="240" w:lineRule="auto"/>
    </w:pPr>
    <w:rPr>
      <w:sz w:val="24"/>
      <w:szCs w:val="24"/>
    </w:rPr>
  </w:style>
  <w:style w:type="character" w:customStyle="1" w:styleId="FootnoteTextChar">
    <w:name w:val="Footnote Text Char"/>
    <w:basedOn w:val="DefaultParagraphFont"/>
    <w:link w:val="FootnoteText"/>
    <w:uiPriority w:val="99"/>
    <w:rsid w:val="00D031D6"/>
    <w:rPr>
      <w:sz w:val="24"/>
      <w:szCs w:val="24"/>
    </w:rPr>
  </w:style>
  <w:style w:type="character" w:styleId="FootnoteReference">
    <w:name w:val="footnote reference"/>
    <w:basedOn w:val="DefaultParagraphFont"/>
    <w:uiPriority w:val="99"/>
    <w:unhideWhenUsed/>
    <w:rsid w:val="00D031D6"/>
    <w:rPr>
      <w:vertAlign w:val="superscript"/>
    </w:rPr>
  </w:style>
  <w:style w:type="paragraph" w:styleId="Header">
    <w:name w:val="header"/>
    <w:basedOn w:val="Normal"/>
    <w:link w:val="HeaderChar"/>
    <w:uiPriority w:val="99"/>
    <w:unhideWhenUsed/>
    <w:rsid w:val="007477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77BE"/>
  </w:style>
  <w:style w:type="paragraph" w:styleId="Footer">
    <w:name w:val="footer"/>
    <w:basedOn w:val="Normal"/>
    <w:link w:val="FooterChar"/>
    <w:uiPriority w:val="99"/>
    <w:unhideWhenUsed/>
    <w:rsid w:val="007477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77BE"/>
  </w:style>
  <w:style w:type="paragraph" w:styleId="NormalWeb">
    <w:name w:val="Normal (Web)"/>
    <w:basedOn w:val="Normal"/>
    <w:uiPriority w:val="99"/>
    <w:semiHidden/>
    <w:unhideWhenUsed/>
    <w:rsid w:val="00523DE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E9B1-064D-9A42-B1EF-4023CE15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County</dc:creator>
  <cp:lastModifiedBy>Sarah Lee</cp:lastModifiedBy>
  <cp:revision>17</cp:revision>
  <cp:lastPrinted>2018-06-05T18:17:00Z</cp:lastPrinted>
  <dcterms:created xsi:type="dcterms:W3CDTF">2018-06-05T18:04:00Z</dcterms:created>
  <dcterms:modified xsi:type="dcterms:W3CDTF">2025-05-29T15:42:00Z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2025-05-29T15:40:56Z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408420ea-aabe-4930-bf90-e17b4f760979</vt:lpwstr>
  </property>
  <property fmtid="{D5CDD505-2E9C-101B-9397-08002B2CF9AE}" pid="8" name="MSIP_Label_460f4a70-4b6c-4bd4-a002-31edb9c00abe_ContentBits">
    <vt:lpwstr>0</vt:lpwstr>
  </property>
  <property fmtid="{D5CDD505-2E9C-101B-9397-08002B2CF9AE}" pid="9" name="MSIP_Label_460f4a70-4b6c-4bd4-a002-31edb9c00abe_Tag">
    <vt:lpwstr>50, 3, 0, 1</vt:lpwstr>
  </property>
</Properties>
</file>