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rPr>
          <w:rFonts w:ascii="Cochin" w:cs="Cochin" w:hAnsi="Cochin" w:eastAsia="Cochin"/>
          <w:sz w:val="26"/>
          <w:szCs w:val="26"/>
        </w:rPr>
      </w:pPr>
      <w:r>
        <w:rPr>
          <w:rFonts w:ascii="Cochin" w:hAnsi="Cochin"/>
          <w:sz w:val="26"/>
          <w:szCs w:val="26"/>
          <w:rtl w:val="0"/>
          <w:lang w:val="en-US"/>
        </w:rPr>
        <w:tab/>
        <w:tab/>
        <w:tab/>
        <w:tab/>
        <w:tab/>
        <w:tab/>
        <w:tab/>
        <w:t>August 22, 2023</w:t>
      </w:r>
    </w:p>
    <w:p>
      <w:pPr>
        <w:pStyle w:val="Body"/>
        <w:rPr>
          <w:rFonts w:ascii="Cochin" w:cs="Cochin" w:hAnsi="Cochin" w:eastAsia="Cochin"/>
          <w:sz w:val="26"/>
          <w:szCs w:val="26"/>
        </w:rPr>
      </w:pPr>
    </w:p>
    <w:p>
      <w:pPr>
        <w:pStyle w:val="Body"/>
        <w:rPr>
          <w:rFonts w:ascii="Cochin" w:cs="Cochin" w:hAnsi="Cochin" w:eastAsia="Cochin"/>
          <w:sz w:val="26"/>
          <w:szCs w:val="26"/>
        </w:rPr>
      </w:pPr>
      <w:r>
        <w:rPr>
          <w:rFonts w:ascii="Cochin" w:hAnsi="Cochin"/>
          <w:sz w:val="26"/>
          <w:szCs w:val="26"/>
          <w:rtl w:val="0"/>
          <w:lang w:val="en-US"/>
        </w:rPr>
        <w:t>Hello West Virginia educators,</w:t>
      </w:r>
    </w:p>
    <w:p>
      <w:pPr>
        <w:pStyle w:val="Body"/>
        <w:rPr>
          <w:rFonts w:ascii="Cochin" w:cs="Cochin" w:hAnsi="Cochin" w:eastAsia="Cochin"/>
          <w:sz w:val="26"/>
          <w:szCs w:val="26"/>
        </w:rPr>
      </w:pPr>
    </w:p>
    <w:p>
      <w:pPr>
        <w:pStyle w:val="Body"/>
        <w:rPr>
          <w:rFonts w:ascii="Cochin" w:cs="Cochin" w:hAnsi="Cochin" w:eastAsia="Cochin"/>
          <w:sz w:val="26"/>
          <w:szCs w:val="26"/>
        </w:rPr>
      </w:pPr>
      <w:r>
        <w:rPr>
          <w:rFonts w:ascii="Cochin" w:hAnsi="Cochin"/>
          <w:sz w:val="26"/>
          <w:szCs w:val="26"/>
          <w:rtl w:val="0"/>
          <w:lang w:val="en-US"/>
        </w:rPr>
        <w:t>I</w:t>
      </w:r>
      <w:r>
        <w:rPr>
          <w:rFonts w:ascii="Cochin" w:hAnsi="Cochin" w:hint="default"/>
          <w:sz w:val="26"/>
          <w:szCs w:val="26"/>
          <w:rtl w:val="0"/>
          <w:lang w:val="en-US"/>
        </w:rPr>
        <w:t>’</w:t>
      </w:r>
      <w:r>
        <w:rPr>
          <w:rFonts w:ascii="Cochin" w:hAnsi="Cochin"/>
          <w:sz w:val="26"/>
          <w:szCs w:val="26"/>
          <w:rtl w:val="0"/>
          <w:lang w:val="en-US"/>
        </w:rPr>
        <w:t>m the Citations and Awards Chair of the West Virginia Reading Association.  My job is to gather the names of educators who have done outstanding work in reading literacy and to recognize them in November at our annual conference at the Greenbrier. Then, hopefully, we can utilize their skills to teach other teachers!</w:t>
      </w:r>
    </w:p>
    <w:p>
      <w:pPr>
        <w:pStyle w:val="Body"/>
        <w:rPr>
          <w:rFonts w:ascii="Cochin" w:cs="Cochin" w:hAnsi="Cochin" w:eastAsia="Cochin"/>
          <w:sz w:val="26"/>
          <w:szCs w:val="26"/>
        </w:rPr>
      </w:pPr>
    </w:p>
    <w:p>
      <w:pPr>
        <w:pStyle w:val="Body"/>
        <w:rPr>
          <w:rFonts w:ascii="Cochin" w:cs="Cochin" w:hAnsi="Cochin" w:eastAsia="Cochin"/>
          <w:sz w:val="26"/>
          <w:szCs w:val="26"/>
        </w:rPr>
      </w:pPr>
      <w:r>
        <w:rPr>
          <w:rFonts w:ascii="Cochin" w:hAnsi="Cochin"/>
          <w:sz w:val="26"/>
          <w:szCs w:val="26"/>
          <w:rtl w:val="0"/>
          <w:lang w:val="en-US"/>
        </w:rPr>
        <w:t>I need your help. As educators we recognize outstanding work, and I need you to tell me who is doing it</w:t>
      </w:r>
      <w:r>
        <w:rPr>
          <w:rFonts w:ascii="Cochin" w:hAnsi="Cochin" w:hint="default"/>
          <w:sz w:val="26"/>
          <w:szCs w:val="26"/>
          <w:rtl w:val="0"/>
          <w:lang w:val="en-US"/>
        </w:rPr>
        <w:t xml:space="preserve">… </w:t>
      </w:r>
      <w:r>
        <w:rPr>
          <w:rFonts w:ascii="Cochin" w:hAnsi="Cochin"/>
          <w:sz w:val="26"/>
          <w:szCs w:val="26"/>
          <w:rtl w:val="0"/>
          <w:lang w:val="en-US"/>
        </w:rPr>
        <w:t>even if it</w:t>
      </w:r>
      <w:r>
        <w:rPr>
          <w:rFonts w:ascii="Cochin" w:hAnsi="Cochin" w:hint="default"/>
          <w:sz w:val="26"/>
          <w:szCs w:val="26"/>
          <w:rtl w:val="0"/>
          <w:lang w:val="en-US"/>
        </w:rPr>
        <w:t>’</w:t>
      </w:r>
      <w:r>
        <w:rPr>
          <w:rFonts w:ascii="Cochin" w:hAnsi="Cochin"/>
          <w:sz w:val="26"/>
          <w:szCs w:val="26"/>
          <w:rtl w:val="0"/>
          <w:lang w:val="en-US"/>
        </w:rPr>
        <w:t>s YOU!</w:t>
      </w:r>
    </w:p>
    <w:p>
      <w:pPr>
        <w:pStyle w:val="Body"/>
        <w:rPr>
          <w:rFonts w:ascii="Cochin" w:cs="Cochin" w:hAnsi="Cochin" w:eastAsia="Cochin"/>
          <w:sz w:val="26"/>
          <w:szCs w:val="26"/>
        </w:rPr>
      </w:pPr>
    </w:p>
    <w:p>
      <w:pPr>
        <w:pStyle w:val="Body"/>
        <w:rPr>
          <w:rFonts w:ascii="Cochin" w:cs="Cochin" w:hAnsi="Cochin" w:eastAsia="Cochin"/>
          <w:sz w:val="26"/>
          <w:szCs w:val="26"/>
        </w:rPr>
      </w:pPr>
      <w:r>
        <w:rPr>
          <w:rFonts w:ascii="Cochin" w:hAnsi="Cochin"/>
          <w:sz w:val="26"/>
          <w:szCs w:val="26"/>
          <w:rtl w:val="0"/>
          <w:lang w:val="en-US"/>
        </w:rPr>
        <w:t xml:space="preserve">I have two attachments to this email. The first one describes the three awards that are given for outstanding performance in reading literacy which is open to all educators in WV, not just WVRA members; the second attachment is the nomination form for each person you want to nominate. </w:t>
      </w:r>
    </w:p>
    <w:p>
      <w:pPr>
        <w:pStyle w:val="Body"/>
        <w:rPr>
          <w:rFonts w:ascii="Cochin" w:cs="Cochin" w:hAnsi="Cochin" w:eastAsia="Cochin"/>
          <w:sz w:val="26"/>
          <w:szCs w:val="26"/>
        </w:rPr>
      </w:pPr>
    </w:p>
    <w:p>
      <w:pPr>
        <w:pStyle w:val="Body"/>
        <w:rPr>
          <w:rFonts w:ascii="Cochin" w:cs="Cochin" w:hAnsi="Cochin" w:eastAsia="Cochin"/>
          <w:sz w:val="26"/>
          <w:szCs w:val="26"/>
        </w:rPr>
      </w:pPr>
      <w:r>
        <w:rPr>
          <w:rFonts w:ascii="Cochin" w:hAnsi="Cochin"/>
          <w:sz w:val="26"/>
          <w:szCs w:val="26"/>
          <w:rtl w:val="0"/>
          <w:lang w:val="en-US"/>
        </w:rPr>
        <w:t>It</w:t>
      </w:r>
      <w:r>
        <w:rPr>
          <w:rFonts w:ascii="Cochin" w:hAnsi="Cochin" w:hint="default"/>
          <w:sz w:val="26"/>
          <w:szCs w:val="26"/>
          <w:rtl w:val="0"/>
          <w:lang w:val="en-US"/>
        </w:rPr>
        <w:t>’</w:t>
      </w:r>
      <w:r>
        <w:rPr>
          <w:rFonts w:ascii="Cochin" w:hAnsi="Cochin"/>
          <w:sz w:val="26"/>
          <w:szCs w:val="26"/>
          <w:rtl w:val="0"/>
          <w:lang w:val="en-US"/>
        </w:rPr>
        <w:t>s also my job to collect applications for a grant titled The Cynthia Lorentz-Cook Memorial Grant.  It</w:t>
      </w:r>
      <w:r>
        <w:rPr>
          <w:rFonts w:ascii="Cochin" w:hAnsi="Cochin" w:hint="default"/>
          <w:sz w:val="26"/>
          <w:szCs w:val="26"/>
          <w:rtl w:val="0"/>
          <w:lang w:val="en-US"/>
        </w:rPr>
        <w:t>’</w:t>
      </w:r>
      <w:r>
        <w:rPr>
          <w:rFonts w:ascii="Cochin" w:hAnsi="Cochin"/>
          <w:sz w:val="26"/>
          <w:szCs w:val="26"/>
          <w:rtl w:val="0"/>
          <w:lang w:val="en-US"/>
        </w:rPr>
        <w:t>s only open to teachers that work in counties that have a council in the WVRA.  You must have a literacy program or project idea, and on the application, you must describe it.  The grant money is a maximum of $500.  Those applications are available from your county council president, or contact me, and I</w:t>
      </w:r>
      <w:r>
        <w:rPr>
          <w:rFonts w:ascii="Cochin" w:hAnsi="Cochin" w:hint="default"/>
          <w:sz w:val="26"/>
          <w:szCs w:val="26"/>
          <w:rtl w:val="0"/>
          <w:lang w:val="en-US"/>
        </w:rPr>
        <w:t>’</w:t>
      </w:r>
      <w:r>
        <w:rPr>
          <w:rFonts w:ascii="Cochin" w:hAnsi="Cochin"/>
          <w:sz w:val="26"/>
          <w:szCs w:val="26"/>
          <w:rtl w:val="0"/>
          <w:lang w:val="en-US"/>
        </w:rPr>
        <w:t xml:space="preserve">ll send you one.  </w:t>
      </w:r>
    </w:p>
    <w:p>
      <w:pPr>
        <w:pStyle w:val="Body"/>
        <w:rPr>
          <w:rFonts w:ascii="Cochin" w:cs="Cochin" w:hAnsi="Cochin" w:eastAsia="Cochin"/>
          <w:sz w:val="26"/>
          <w:szCs w:val="26"/>
        </w:rPr>
      </w:pPr>
    </w:p>
    <w:p>
      <w:pPr>
        <w:pStyle w:val="Body"/>
        <w:rPr>
          <w:rFonts w:ascii="Cochin" w:cs="Cochin" w:hAnsi="Cochin" w:eastAsia="Cochin"/>
          <w:sz w:val="26"/>
          <w:szCs w:val="26"/>
        </w:rPr>
      </w:pPr>
      <w:r>
        <w:rPr>
          <w:rFonts w:ascii="Cochin" w:hAnsi="Cochin"/>
          <w:sz w:val="26"/>
          <w:szCs w:val="26"/>
          <w:rtl w:val="0"/>
          <w:lang w:val="en-US"/>
        </w:rPr>
        <w:t>Unfortunately, I have to have all these nominations and project ideas sent to me by Friday, September 9.  I know that</w:t>
      </w:r>
      <w:r>
        <w:rPr>
          <w:rFonts w:ascii="Cochin" w:hAnsi="Cochin" w:hint="default"/>
          <w:sz w:val="26"/>
          <w:szCs w:val="26"/>
          <w:rtl w:val="0"/>
          <w:lang w:val="en-US"/>
        </w:rPr>
        <w:t>’</w:t>
      </w:r>
      <w:r>
        <w:rPr>
          <w:rFonts w:ascii="Cochin" w:hAnsi="Cochin"/>
          <w:sz w:val="26"/>
          <w:szCs w:val="26"/>
          <w:rtl w:val="0"/>
          <w:lang w:val="en-US"/>
        </w:rPr>
        <w:t xml:space="preserve">s not much time, but please get them to me ASAP.  </w:t>
      </w:r>
    </w:p>
    <w:p>
      <w:pPr>
        <w:pStyle w:val="Body"/>
        <w:rPr>
          <w:rFonts w:ascii="Cochin" w:cs="Cochin" w:hAnsi="Cochin" w:eastAsia="Cochin"/>
          <w:sz w:val="26"/>
          <w:szCs w:val="26"/>
        </w:rPr>
      </w:pPr>
    </w:p>
    <w:p>
      <w:pPr>
        <w:pStyle w:val="Body"/>
        <w:rPr>
          <w:rFonts w:ascii="Cochin" w:cs="Cochin" w:hAnsi="Cochin" w:eastAsia="Cochin"/>
          <w:sz w:val="26"/>
          <w:szCs w:val="26"/>
        </w:rPr>
      </w:pPr>
      <w:r>
        <w:rPr>
          <w:rFonts w:ascii="Cochin" w:cs="Cochin" w:hAnsi="Cochin" w:eastAsia="Cochin"/>
          <w:sz w:val="26"/>
          <w:szCs w:val="26"/>
          <w:rtl w:val="0"/>
          <w:lang w:val="en-US"/>
        </w:rPr>
        <w:tab/>
        <w:tab/>
        <w:tab/>
        <w:tab/>
        <w:tab/>
        <w:tab/>
        <w:tab/>
        <w:t>Thanks so much,</w:t>
      </w:r>
    </w:p>
    <w:p>
      <w:pPr>
        <w:pStyle w:val="Body"/>
        <w:rPr>
          <w:rFonts w:ascii="Cochin" w:cs="Cochin" w:hAnsi="Cochin" w:eastAsia="Cochin"/>
          <w:sz w:val="26"/>
          <w:szCs w:val="26"/>
        </w:rPr>
      </w:pPr>
      <w:r>
        <w:rPr>
          <w:rFonts w:ascii="Cochin" w:cs="Cochin" w:hAnsi="Cochin" w:eastAsia="Cochin"/>
          <w:sz w:val="26"/>
          <w:szCs w:val="26"/>
          <w:rtl w:val="0"/>
          <w:lang w:val="en-US"/>
        </w:rPr>
        <w:tab/>
        <w:tab/>
        <w:tab/>
        <w:tab/>
        <w:tab/>
        <w:tab/>
        <w:tab/>
        <w:t>Linda Childers</w:t>
      </w:r>
    </w:p>
    <w:p>
      <w:pPr>
        <w:pStyle w:val="Body"/>
        <w:rPr>
          <w:rFonts w:ascii="Cochin" w:cs="Cochin" w:hAnsi="Cochin" w:eastAsia="Cochin"/>
          <w:sz w:val="26"/>
          <w:szCs w:val="26"/>
        </w:rPr>
      </w:pPr>
      <w:r>
        <w:rPr>
          <w:rFonts w:ascii="Cochin" w:cs="Cochin" w:hAnsi="Cochin" w:eastAsia="Cochin"/>
          <w:sz w:val="26"/>
          <w:szCs w:val="26"/>
          <w:rtl w:val="0"/>
          <w:lang w:val="en-US"/>
        </w:rPr>
        <w:tab/>
        <w:tab/>
        <w:tab/>
        <w:tab/>
        <w:tab/>
        <w:tab/>
        <w:tab/>
        <w:t>Citations and Awards Chair</w:t>
      </w:r>
    </w:p>
    <w:p>
      <w:pPr>
        <w:pStyle w:val="Body"/>
        <w:rPr>
          <w:rFonts w:ascii="Cochin" w:cs="Cochin" w:hAnsi="Cochin" w:eastAsia="Cochin"/>
          <w:sz w:val="26"/>
          <w:szCs w:val="26"/>
        </w:rPr>
      </w:pPr>
      <w:r>
        <w:rPr>
          <w:rFonts w:ascii="Cochin" w:cs="Cochin" w:hAnsi="Cochin" w:eastAsia="Cochin"/>
          <w:sz w:val="26"/>
          <w:szCs w:val="26"/>
        </w:rPr>
        <w:tab/>
        <w:tab/>
        <w:tab/>
        <w:tab/>
        <w:tab/>
        <w:tab/>
        <w:tab/>
      </w:r>
      <w:r>
        <w:rPr>
          <w:rStyle w:val="Hyperlink.0"/>
          <w:rFonts w:ascii="Cochin" w:cs="Cochin" w:hAnsi="Cochin" w:eastAsia="Cochin"/>
          <w:sz w:val="26"/>
          <w:szCs w:val="26"/>
        </w:rPr>
        <w:fldChar w:fldCharType="begin" w:fldLock="0"/>
      </w:r>
      <w:r>
        <w:rPr>
          <w:rStyle w:val="Hyperlink.0"/>
          <w:rFonts w:ascii="Cochin" w:cs="Cochin" w:hAnsi="Cochin" w:eastAsia="Cochin"/>
          <w:sz w:val="26"/>
          <w:szCs w:val="26"/>
        </w:rPr>
        <w:instrText xml:space="preserve"> HYPERLINK "mailto:artforthesoulwv@hotmail.com"</w:instrText>
      </w:r>
      <w:r>
        <w:rPr>
          <w:rStyle w:val="Hyperlink.0"/>
          <w:rFonts w:ascii="Cochin" w:cs="Cochin" w:hAnsi="Cochin" w:eastAsia="Cochin"/>
          <w:sz w:val="26"/>
          <w:szCs w:val="26"/>
        </w:rPr>
        <w:fldChar w:fldCharType="separate" w:fldLock="0"/>
      </w:r>
      <w:r>
        <w:rPr>
          <w:rStyle w:val="Hyperlink.0"/>
          <w:rFonts w:ascii="Cochin" w:hAnsi="Cochin"/>
          <w:sz w:val="26"/>
          <w:szCs w:val="26"/>
          <w:rtl w:val="0"/>
          <w:lang w:val="en-US"/>
        </w:rPr>
        <w:t>artforthesoulwv@hotmail.com</w:t>
      </w:r>
      <w:r>
        <w:rPr>
          <w:rFonts w:ascii="Cochin" w:cs="Cochin" w:hAnsi="Cochin" w:eastAsia="Cochin"/>
          <w:sz w:val="26"/>
          <w:szCs w:val="26"/>
        </w:rPr>
        <w:fldChar w:fldCharType="end" w:fldLock="0"/>
      </w:r>
    </w:p>
    <w:p>
      <w:pPr>
        <w:pStyle w:val="Body"/>
        <w:rPr>
          <w:rFonts w:ascii="Cochin" w:cs="Cochin" w:hAnsi="Cochin" w:eastAsia="Cochin"/>
          <w:sz w:val="26"/>
          <w:szCs w:val="26"/>
        </w:rPr>
      </w:pPr>
      <w:r>
        <w:rPr>
          <w:rFonts w:ascii="Cochin" w:cs="Cochin" w:hAnsi="Cochin" w:eastAsia="Cochin"/>
          <w:sz w:val="26"/>
          <w:szCs w:val="26"/>
          <w:rtl w:val="0"/>
          <w:lang w:val="en-US"/>
        </w:rPr>
        <w:tab/>
        <w:tab/>
        <w:tab/>
        <w:tab/>
        <w:tab/>
        <w:tab/>
        <w:tab/>
        <w:t>304-633-2841</w:t>
      </w:r>
    </w:p>
    <w:p>
      <w:pPr>
        <w:pStyle w:val="Body"/>
        <w:rPr>
          <w:rFonts w:ascii="Cochin" w:cs="Cochin" w:hAnsi="Cochin" w:eastAsia="Cochin"/>
          <w:sz w:val="26"/>
          <w:szCs w:val="26"/>
        </w:rPr>
      </w:pPr>
    </w:p>
    <w:p>
      <w:pPr>
        <w:pStyle w:val="Body"/>
      </w:pPr>
      <w:r>
        <w:rPr>
          <w:rFonts w:ascii="Cochin" w:cs="Cochin" w:hAnsi="Cochin" w:eastAsia="Cochin"/>
          <w:sz w:val="26"/>
          <w:szCs w:val="26"/>
        </w:rPr>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page">
              <wp:posOffset>645159</wp:posOffset>
            </wp:positionV>
            <wp:extent cx="1643818" cy="1643818"/>
            <wp:effectExtent l="0" t="0" r="0" b="0"/>
            <wp:wrapThrough wrapText="bothSides" distL="152400" distR="152400">
              <wp:wrapPolygon edited="1">
                <wp:start x="0" y="0"/>
                <wp:lineTo x="0" y="21601"/>
                <wp:lineTo x="21601" y="21601"/>
                <wp:lineTo x="21601" y="0"/>
                <wp:lineTo x="0" y="0"/>
              </wp:wrapPolygon>
            </wp:wrapThrough>
            <wp:docPr id="1073741825" name="officeArt object" descr="WVRA image2.png"/>
            <wp:cNvGraphicFramePr/>
            <a:graphic xmlns:a="http://schemas.openxmlformats.org/drawingml/2006/main">
              <a:graphicData uri="http://schemas.openxmlformats.org/drawingml/2006/picture">
                <pic:pic xmlns:pic="http://schemas.openxmlformats.org/drawingml/2006/picture">
                  <pic:nvPicPr>
                    <pic:cNvPr id="1073741825" name="WVRA image2.png" descr="WVRA image2.png"/>
                    <pic:cNvPicPr>
                      <a:picLocks noChangeAspect="1"/>
                    </pic:cNvPicPr>
                  </pic:nvPicPr>
                  <pic:blipFill>
                    <a:blip r:embed="rId4">
                      <a:extLst/>
                    </a:blip>
                    <a:srcRect l="4824" t="880" r="6223" b="10167"/>
                    <a:stretch>
                      <a:fillRect/>
                    </a:stretch>
                  </pic:blipFill>
                  <pic:spPr>
                    <a:xfrm>
                      <a:off x="0" y="0"/>
                      <a:ext cx="1643818" cy="1643818"/>
                    </a:xfrm>
                    <a:prstGeom prst="rect">
                      <a:avLst/>
                    </a:prstGeom>
                    <a:ln w="12700" cap="flat">
                      <a:noFill/>
                      <a:miter lim="400000"/>
                    </a:ln>
                    <a:effectLst/>
                  </pic:spPr>
                </pic:pic>
              </a:graphicData>
            </a:graphic>
          </wp:anchor>
        </w:drawing>
      </w:r>
      <w:r>
        <w:rPr>
          <w:rFonts w:ascii="Cochin" w:cs="Cochin" w:hAnsi="Cochin" w:eastAsia="Cochin"/>
          <w:sz w:val="26"/>
          <w:szCs w:val="26"/>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403352</wp:posOffset>
                </wp:positionH>
                <wp:positionV relativeFrom="page">
                  <wp:posOffset>883450</wp:posOffset>
                </wp:positionV>
                <wp:extent cx="6382258" cy="1167276"/>
                <wp:effectExtent l="0" t="0" r="0" b="0"/>
                <wp:wrapTopAndBottom distT="152400" distB="152400"/>
                <wp:docPr id="1073741826" name="officeArt object" descr="West Virginia Reading Association…"/>
                <wp:cNvGraphicFramePr/>
                <a:graphic xmlns:a="http://schemas.openxmlformats.org/drawingml/2006/main">
                  <a:graphicData uri="http://schemas.microsoft.com/office/word/2010/wordprocessingShape">
                    <wps:wsp>
                      <wps:cNvSpPr txBox="1"/>
                      <wps:spPr>
                        <a:xfrm>
                          <a:off x="0" y="0"/>
                          <a:ext cx="6382258" cy="116727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rPr>
                                <w:rFonts w:ascii="Big Caslon Medium" w:cs="Big Caslon Medium" w:hAnsi="Big Caslon Medium" w:eastAsia="Big Caslon Medium"/>
                                <w:outline w:val="0"/>
                                <w:color w:val="008e00"/>
                                <w:sz w:val="52"/>
                                <w:szCs w:val="52"/>
                                <w14:textFill>
                                  <w14:solidFill>
                                    <w14:srgbClr w14:val="008F00"/>
                                  </w14:solidFill>
                                </w14:textFill>
                              </w:rPr>
                            </w:pPr>
                            <w:r>
                              <w:rPr>
                                <w:rFonts w:ascii="Big Caslon Medium" w:hAnsi="Big Caslon Medium"/>
                                <w:outline w:val="0"/>
                                <w:color w:val="008e00"/>
                                <w:sz w:val="52"/>
                                <w:szCs w:val="52"/>
                                <w:rtl w:val="0"/>
                                <w:lang w:val="en-US"/>
                                <w14:textFill>
                                  <w14:solidFill>
                                    <w14:srgbClr w14:val="008F00"/>
                                  </w14:solidFill>
                                </w14:textFill>
                              </w:rPr>
                              <w:t>West Virginia Reading Association</w:t>
                            </w:r>
                          </w:p>
                          <w:p>
                            <w:pPr>
                              <w:pStyle w:val="Body"/>
                              <w:jc w:val="center"/>
                              <w:rPr>
                                <w:rFonts w:ascii="Big Caslon Medium" w:cs="Big Caslon Medium" w:hAnsi="Big Caslon Medium" w:eastAsia="Big Caslon Medium"/>
                                <w:outline w:val="0"/>
                                <w:color w:val="008e00"/>
                                <w:sz w:val="14"/>
                                <w:szCs w:val="14"/>
                                <w14:textFill>
                                  <w14:solidFill>
                                    <w14:srgbClr w14:val="008F00"/>
                                  </w14:solidFill>
                                </w14:textFill>
                              </w:rPr>
                            </w:pPr>
                            <w:r>
                              <w:rPr>
                                <w:rFonts w:ascii="Big Caslon Medium" w:cs="Big Caslon Medium" w:hAnsi="Big Caslon Medium" w:eastAsia="Big Caslon Medium"/>
                                <w:outline w:val="0"/>
                                <w:color w:val="008e00"/>
                                <w:sz w:val="14"/>
                                <w:szCs w:val="14"/>
                                <w14:textFill>
                                  <w14:solidFill>
                                    <w14:srgbClr w14:val="008F00"/>
                                  </w14:solidFill>
                                </w14:textFill>
                              </w:rPr>
                            </w:r>
                          </w:p>
                          <w:p>
                            <w:pPr>
                              <w:pStyle w:val="Body"/>
                              <w:jc w:val="center"/>
                            </w:pPr>
                            <w:r>
                              <w:rPr>
                                <w:rFonts w:ascii="Savoye LET Plain:1.0" w:hAnsi="Savoye LET Plain:1.0"/>
                                <w:outline w:val="0"/>
                                <w:color w:val="008e00"/>
                                <w:sz w:val="44"/>
                                <w:szCs w:val="44"/>
                                <w:rtl w:val="0"/>
                                <w:lang w:val="en-US"/>
                                <w14:textFill>
                                  <w14:solidFill>
                                    <w14:srgbClr w14:val="008F00"/>
                                  </w14:solidFill>
                                </w14:textFill>
                              </w:rPr>
                              <w:t>Changing Lives Through Reading</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1.8pt;margin-top:69.6pt;width:502.5pt;height:91.9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Big Caslon Medium" w:cs="Big Caslon Medium" w:hAnsi="Big Caslon Medium" w:eastAsia="Big Caslon Medium"/>
                          <w:outline w:val="0"/>
                          <w:color w:val="008e00"/>
                          <w:sz w:val="52"/>
                          <w:szCs w:val="52"/>
                          <w14:textFill>
                            <w14:solidFill>
                              <w14:srgbClr w14:val="008F00"/>
                            </w14:solidFill>
                          </w14:textFill>
                        </w:rPr>
                      </w:pPr>
                      <w:r>
                        <w:rPr>
                          <w:rFonts w:ascii="Big Caslon Medium" w:hAnsi="Big Caslon Medium"/>
                          <w:outline w:val="0"/>
                          <w:color w:val="008e00"/>
                          <w:sz w:val="52"/>
                          <w:szCs w:val="52"/>
                          <w:rtl w:val="0"/>
                          <w:lang w:val="en-US"/>
                          <w14:textFill>
                            <w14:solidFill>
                              <w14:srgbClr w14:val="008F00"/>
                            </w14:solidFill>
                          </w14:textFill>
                        </w:rPr>
                        <w:t>West Virginia Reading Association</w:t>
                      </w:r>
                    </w:p>
                    <w:p>
                      <w:pPr>
                        <w:pStyle w:val="Body"/>
                        <w:jc w:val="center"/>
                        <w:rPr>
                          <w:rFonts w:ascii="Big Caslon Medium" w:cs="Big Caslon Medium" w:hAnsi="Big Caslon Medium" w:eastAsia="Big Caslon Medium"/>
                          <w:outline w:val="0"/>
                          <w:color w:val="008e00"/>
                          <w:sz w:val="14"/>
                          <w:szCs w:val="14"/>
                          <w14:textFill>
                            <w14:solidFill>
                              <w14:srgbClr w14:val="008F00"/>
                            </w14:solidFill>
                          </w14:textFill>
                        </w:rPr>
                      </w:pPr>
                      <w:r>
                        <w:rPr>
                          <w:rFonts w:ascii="Big Caslon Medium" w:cs="Big Caslon Medium" w:hAnsi="Big Caslon Medium" w:eastAsia="Big Caslon Medium"/>
                          <w:outline w:val="0"/>
                          <w:color w:val="008e00"/>
                          <w:sz w:val="14"/>
                          <w:szCs w:val="14"/>
                          <w14:textFill>
                            <w14:solidFill>
                              <w14:srgbClr w14:val="008F00"/>
                            </w14:solidFill>
                          </w14:textFill>
                        </w:rPr>
                      </w:r>
                    </w:p>
                    <w:p>
                      <w:pPr>
                        <w:pStyle w:val="Body"/>
                        <w:jc w:val="center"/>
                      </w:pPr>
                      <w:r>
                        <w:rPr>
                          <w:rFonts w:ascii="Savoye LET Plain:1.0" w:hAnsi="Savoye LET Plain:1.0"/>
                          <w:outline w:val="0"/>
                          <w:color w:val="008e00"/>
                          <w:sz w:val="44"/>
                          <w:szCs w:val="44"/>
                          <w:rtl w:val="0"/>
                          <w:lang w:val="en-US"/>
                          <w14:textFill>
                            <w14:solidFill>
                              <w14:srgbClr w14:val="008F00"/>
                            </w14:solidFill>
                          </w14:textFill>
                        </w:rPr>
                        <w:t>Changing Lives Through Reading</w:t>
                      </w:r>
                    </w:p>
                  </w:txbxContent>
                </v:textbox>
                <w10:wrap type="topAndBottom" side="bothSides" anchorx="margin" anchory="page"/>
              </v:shape>
            </w:pict>
          </mc:Fallback>
        </mc:AlternateContent>
      </w:r>
    </w:p>
    <w:sectPr>
      <w:headerReference w:type="default" r:id="rId5"/>
      <w:footerReference w:type="default" r:id="rId6"/>
      <w:pgSz w:w="12240" w:h="15840" w:orient="portrait"/>
      <w:pgMar w:top="144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chin">
    <w:charset w:val="00"/>
    <w:family w:val="roman"/>
    <w:pitch w:val="default"/>
  </w:font>
  <w:font w:name="Big Caslon Medium">
    <w:charset w:val="00"/>
    <w:family w:val="roman"/>
    <w:pitch w:val="default"/>
  </w:font>
  <w:font w:name="Savoye LET Plain:1.0">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