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8094"/>
      </w:tblGrid>
      <w:tr w:rsidR="00503846" w14:paraId="3B15599A" w14:textId="77777777" w:rsidTr="00503846">
        <w:tc>
          <w:tcPr>
            <w:tcW w:w="2696" w:type="dxa"/>
          </w:tcPr>
          <w:p w14:paraId="78B8A437" w14:textId="79392279" w:rsidR="00503846" w:rsidRPr="00503846" w:rsidRDefault="00503846">
            <w:pPr>
              <w:rPr>
                <w:b/>
                <w:bCs/>
              </w:rPr>
            </w:pPr>
            <w:r w:rsidRPr="00503846">
              <w:rPr>
                <w:b/>
                <w:bCs/>
              </w:rPr>
              <w:t>Mission</w:t>
            </w:r>
          </w:p>
        </w:tc>
        <w:tc>
          <w:tcPr>
            <w:tcW w:w="8094" w:type="dxa"/>
          </w:tcPr>
          <w:p w14:paraId="197F1355" w14:textId="0FE69CFF" w:rsidR="00503846" w:rsidRPr="00503846" w:rsidRDefault="00503846">
            <w:pPr>
              <w:rPr>
                <w:i/>
                <w:iCs/>
              </w:rPr>
            </w:pPr>
            <w:r w:rsidRPr="00503846">
              <w:rPr>
                <w:i/>
                <w:iCs/>
              </w:rPr>
              <w:t>Changing Lives Through Reading</w:t>
            </w:r>
          </w:p>
        </w:tc>
      </w:tr>
      <w:tr w:rsidR="00503846" w14:paraId="331A7F72" w14:textId="77777777" w:rsidTr="00503846">
        <w:tc>
          <w:tcPr>
            <w:tcW w:w="2696" w:type="dxa"/>
          </w:tcPr>
          <w:p w14:paraId="3D1B4BDA" w14:textId="351B9BDD" w:rsidR="00503846" w:rsidRPr="00503846" w:rsidRDefault="00503846">
            <w:pPr>
              <w:rPr>
                <w:b/>
                <w:bCs/>
              </w:rPr>
            </w:pPr>
            <w:r w:rsidRPr="00503846">
              <w:rPr>
                <w:b/>
                <w:bCs/>
              </w:rPr>
              <w:t>Organizational Goals</w:t>
            </w:r>
          </w:p>
        </w:tc>
        <w:tc>
          <w:tcPr>
            <w:tcW w:w="8094" w:type="dxa"/>
          </w:tcPr>
          <w:p w14:paraId="2B7C202D" w14:textId="77777777" w:rsidR="00503846" w:rsidRPr="00503846" w:rsidRDefault="00503846" w:rsidP="00503846">
            <w:pPr>
              <w:rPr>
                <w:rFonts w:cstheme="minorHAnsi"/>
                <w:color w:val="000000" w:themeColor="text1"/>
              </w:rPr>
            </w:pPr>
            <w:r w:rsidRPr="00503846">
              <w:rPr>
                <w:rFonts w:cstheme="minorHAnsi"/>
                <w:color w:val="000000" w:themeColor="text1"/>
              </w:rPr>
              <w:t>Advance quality staff development to enhance reading instruction.</w:t>
            </w:r>
          </w:p>
          <w:p w14:paraId="5A9F7A0F" w14:textId="77777777" w:rsidR="00503846" w:rsidRPr="00503846" w:rsidRDefault="00503846">
            <w:pPr>
              <w:rPr>
                <w:rFonts w:cstheme="minorHAnsi"/>
                <w:color w:val="000000" w:themeColor="text1"/>
              </w:rPr>
            </w:pPr>
          </w:p>
        </w:tc>
      </w:tr>
      <w:tr w:rsidR="00503846" w14:paraId="5D5BEE58" w14:textId="77777777" w:rsidTr="00503846">
        <w:tc>
          <w:tcPr>
            <w:tcW w:w="2696" w:type="dxa"/>
          </w:tcPr>
          <w:p w14:paraId="1A9804C5" w14:textId="77777777" w:rsidR="00503846" w:rsidRDefault="00503846"/>
        </w:tc>
        <w:tc>
          <w:tcPr>
            <w:tcW w:w="8094" w:type="dxa"/>
          </w:tcPr>
          <w:p w14:paraId="41940432" w14:textId="77777777" w:rsidR="00503846" w:rsidRPr="00503846" w:rsidRDefault="00503846" w:rsidP="00503846">
            <w:pPr>
              <w:rPr>
                <w:rFonts w:cstheme="minorHAnsi"/>
                <w:color w:val="000000" w:themeColor="text1"/>
              </w:rPr>
            </w:pPr>
            <w:r w:rsidRPr="00503846">
              <w:rPr>
                <w:rFonts w:cstheme="minorHAnsi"/>
                <w:color w:val="000000" w:themeColor="text1"/>
              </w:rPr>
              <w:t>Promote and disseminate scientifically based research.</w:t>
            </w:r>
          </w:p>
          <w:p w14:paraId="6F52FA5F" w14:textId="77777777" w:rsidR="00503846" w:rsidRPr="00503846" w:rsidRDefault="00503846">
            <w:pPr>
              <w:rPr>
                <w:rFonts w:cstheme="minorHAnsi"/>
                <w:color w:val="000000" w:themeColor="text1"/>
              </w:rPr>
            </w:pPr>
          </w:p>
        </w:tc>
      </w:tr>
      <w:tr w:rsidR="00503846" w14:paraId="37D5E836" w14:textId="77777777" w:rsidTr="00503846">
        <w:tc>
          <w:tcPr>
            <w:tcW w:w="2696" w:type="dxa"/>
          </w:tcPr>
          <w:p w14:paraId="2AD38C19" w14:textId="77777777" w:rsidR="00503846" w:rsidRDefault="00503846"/>
        </w:tc>
        <w:tc>
          <w:tcPr>
            <w:tcW w:w="8094" w:type="dxa"/>
          </w:tcPr>
          <w:p w14:paraId="34353548" w14:textId="77777777" w:rsidR="00503846" w:rsidRPr="00503846" w:rsidRDefault="00503846" w:rsidP="00503846">
            <w:pPr>
              <w:rPr>
                <w:rFonts w:cstheme="minorHAnsi"/>
                <w:color w:val="000000" w:themeColor="text1"/>
              </w:rPr>
            </w:pPr>
            <w:r w:rsidRPr="00503846">
              <w:rPr>
                <w:rFonts w:cstheme="minorHAnsi"/>
                <w:color w:val="000000" w:themeColor="text1"/>
              </w:rPr>
              <w:t>Establish alliances to foster literacy</w:t>
            </w:r>
          </w:p>
          <w:p w14:paraId="10A8D3E6" w14:textId="77777777" w:rsidR="00503846" w:rsidRPr="00503846" w:rsidRDefault="00503846">
            <w:pPr>
              <w:rPr>
                <w:rFonts w:cstheme="minorHAnsi"/>
                <w:color w:val="000000" w:themeColor="text1"/>
              </w:rPr>
            </w:pPr>
          </w:p>
        </w:tc>
      </w:tr>
      <w:tr w:rsidR="00503846" w14:paraId="143AA2B8" w14:textId="77777777" w:rsidTr="00503846">
        <w:tc>
          <w:tcPr>
            <w:tcW w:w="2696" w:type="dxa"/>
          </w:tcPr>
          <w:p w14:paraId="243A284D" w14:textId="77777777" w:rsidR="00503846" w:rsidRDefault="00503846"/>
        </w:tc>
        <w:tc>
          <w:tcPr>
            <w:tcW w:w="8094" w:type="dxa"/>
          </w:tcPr>
          <w:p w14:paraId="6E5E274F" w14:textId="77777777" w:rsidR="00503846" w:rsidRPr="00503846" w:rsidRDefault="00503846" w:rsidP="00503846">
            <w:pPr>
              <w:rPr>
                <w:rFonts w:cstheme="minorHAnsi"/>
                <w:color w:val="000000" w:themeColor="text1"/>
              </w:rPr>
            </w:pPr>
            <w:r w:rsidRPr="00503846">
              <w:rPr>
                <w:rFonts w:cstheme="minorHAnsi"/>
                <w:color w:val="000000" w:themeColor="text1"/>
              </w:rPr>
              <w:t>Sustain the infrastructure through effective leadership development.  </w:t>
            </w:r>
          </w:p>
          <w:p w14:paraId="6C5F0473" w14:textId="77777777" w:rsidR="00503846" w:rsidRPr="00503846" w:rsidRDefault="00503846">
            <w:pPr>
              <w:rPr>
                <w:rFonts w:cstheme="minorHAnsi"/>
                <w:color w:val="000000" w:themeColor="text1"/>
              </w:rPr>
            </w:pPr>
          </w:p>
        </w:tc>
      </w:tr>
      <w:tr w:rsidR="00503846" w14:paraId="0714AC37" w14:textId="77777777" w:rsidTr="00503846">
        <w:tc>
          <w:tcPr>
            <w:tcW w:w="2696" w:type="dxa"/>
          </w:tcPr>
          <w:p w14:paraId="288138E6" w14:textId="77777777" w:rsidR="00503846" w:rsidRDefault="00503846"/>
        </w:tc>
        <w:tc>
          <w:tcPr>
            <w:tcW w:w="8094" w:type="dxa"/>
          </w:tcPr>
          <w:p w14:paraId="65B89D34" w14:textId="77777777" w:rsidR="00503846" w:rsidRPr="00503846" w:rsidRDefault="00503846" w:rsidP="00503846">
            <w:pPr>
              <w:rPr>
                <w:rFonts w:cstheme="minorHAnsi"/>
                <w:color w:val="000000" w:themeColor="text1"/>
              </w:rPr>
            </w:pPr>
            <w:r w:rsidRPr="00503846">
              <w:rPr>
                <w:rFonts w:cstheme="minorHAnsi"/>
                <w:color w:val="000000" w:themeColor="text1"/>
              </w:rPr>
              <w:t>Identify and focus on literacy issues.  </w:t>
            </w:r>
          </w:p>
          <w:p w14:paraId="374FAFB6" w14:textId="77777777" w:rsidR="00503846" w:rsidRPr="00503846" w:rsidRDefault="00503846">
            <w:pPr>
              <w:rPr>
                <w:rFonts w:cstheme="minorHAnsi"/>
                <w:color w:val="000000" w:themeColor="text1"/>
              </w:rPr>
            </w:pPr>
          </w:p>
        </w:tc>
      </w:tr>
      <w:tr w:rsidR="00503846" w14:paraId="02840852" w14:textId="77777777" w:rsidTr="00F66374">
        <w:tc>
          <w:tcPr>
            <w:tcW w:w="2696" w:type="dxa"/>
          </w:tcPr>
          <w:p w14:paraId="3F1F7E51" w14:textId="4E64D70D" w:rsidR="00503846" w:rsidRPr="007D5F92" w:rsidRDefault="00503846">
            <w:pPr>
              <w:rPr>
                <w:b/>
                <w:bCs/>
              </w:rPr>
            </w:pPr>
            <w:r w:rsidRPr="007D5F92">
              <w:rPr>
                <w:b/>
                <w:bCs/>
              </w:rPr>
              <w:t>Smart Goal</w:t>
            </w:r>
          </w:p>
        </w:tc>
        <w:tc>
          <w:tcPr>
            <w:tcW w:w="8094" w:type="dxa"/>
          </w:tcPr>
          <w:p w14:paraId="38CF4482" w14:textId="325F7F36" w:rsidR="00503846" w:rsidRDefault="00503846">
            <w:r>
              <w:t>By June 202</w:t>
            </w:r>
            <w:r w:rsidR="00B03BC4">
              <w:t>3</w:t>
            </w:r>
            <w:r>
              <w:t xml:space="preserve">, WVRA will increase membership from </w:t>
            </w:r>
            <w:r w:rsidR="00B03BC4">
              <w:t>365</w:t>
            </w:r>
            <w:r>
              <w:t xml:space="preserve"> members to 500+ members using the following strategies</w:t>
            </w:r>
            <w:r w:rsidR="007D5F92">
              <w:t xml:space="preserve"> and </w:t>
            </w:r>
            <w:r w:rsidR="00E178BF">
              <w:t xml:space="preserve">members’ </w:t>
            </w:r>
            <w:r w:rsidR="007D5F92">
              <w:t>benefits</w:t>
            </w:r>
            <w:r>
              <w:t>:</w:t>
            </w:r>
          </w:p>
        </w:tc>
      </w:tr>
      <w:tr w:rsidR="00503846" w14:paraId="2B162534" w14:textId="77777777" w:rsidTr="00F66374">
        <w:tc>
          <w:tcPr>
            <w:tcW w:w="2696" w:type="dxa"/>
          </w:tcPr>
          <w:p w14:paraId="31DAA83F" w14:textId="0ABAF0BD" w:rsidR="00503846" w:rsidRDefault="00503846" w:rsidP="007D5F92">
            <w:pPr>
              <w:pStyle w:val="ListParagraph"/>
            </w:pPr>
          </w:p>
        </w:tc>
        <w:tc>
          <w:tcPr>
            <w:tcW w:w="8094" w:type="dxa"/>
          </w:tcPr>
          <w:p w14:paraId="07C6CCE3" w14:textId="77777777" w:rsidR="00503846" w:rsidRPr="007D5F92" w:rsidRDefault="007D5F92" w:rsidP="007D5F9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u w:val="single"/>
              </w:rPr>
            </w:pPr>
            <w:r w:rsidRPr="007D5F92">
              <w:rPr>
                <w:b/>
                <w:bCs/>
                <w:u w:val="single"/>
              </w:rPr>
              <w:t>Local Councils</w:t>
            </w:r>
          </w:p>
          <w:p w14:paraId="1CAE2E72" w14:textId="1072BD04" w:rsidR="007D5F92" w:rsidRDefault="007D5F92" w:rsidP="007D5F92">
            <w:pPr>
              <w:pStyle w:val="ListParagraph"/>
              <w:numPr>
                <w:ilvl w:val="0"/>
                <w:numId w:val="3"/>
              </w:numPr>
            </w:pPr>
            <w:r>
              <w:t xml:space="preserve">Re-activate </w:t>
            </w:r>
            <w:r w:rsidR="00326F53">
              <w:t>the 15 councils currently with charters</w:t>
            </w:r>
          </w:p>
          <w:p w14:paraId="32623648" w14:textId="1CAEBF0B" w:rsidR="007D5F92" w:rsidRDefault="00326F53" w:rsidP="007D5F92">
            <w:pPr>
              <w:pStyle w:val="ListParagraph"/>
              <w:numPr>
                <w:ilvl w:val="0"/>
                <w:numId w:val="3"/>
              </w:numPr>
            </w:pPr>
            <w:r>
              <w:t xml:space="preserve">Charter </w:t>
            </w:r>
            <w:r w:rsidR="00140A47">
              <w:t>6-10</w:t>
            </w:r>
            <w:r>
              <w:t xml:space="preserve"> new chapters </w:t>
            </w:r>
            <w:r w:rsidR="00B03BC4">
              <w:t>(Reach out to local BOE’s)</w:t>
            </w:r>
          </w:p>
          <w:p w14:paraId="76E3BBA5" w14:textId="38509BB2" w:rsidR="00B03BC4" w:rsidRDefault="00B03BC4" w:rsidP="007D5F92">
            <w:pPr>
              <w:pStyle w:val="ListParagraph"/>
              <w:numPr>
                <w:ilvl w:val="0"/>
                <w:numId w:val="3"/>
              </w:numPr>
            </w:pPr>
            <w:r>
              <w:t>Reach out to state librarians</w:t>
            </w:r>
          </w:p>
          <w:p w14:paraId="2C754CF5" w14:textId="74C8C108" w:rsidR="007D5F92" w:rsidRDefault="00B03BC4" w:rsidP="007D5F92">
            <w:pPr>
              <w:pStyle w:val="ListParagraph"/>
              <w:numPr>
                <w:ilvl w:val="0"/>
                <w:numId w:val="3"/>
              </w:numPr>
            </w:pPr>
            <w:r>
              <w:t>Finalize</w:t>
            </w:r>
            <w:r w:rsidR="00326F53">
              <w:t xml:space="preserve"> </w:t>
            </w:r>
            <w:r w:rsidR="007D5F92">
              <w:t>WVRA Honor Council Program</w:t>
            </w:r>
          </w:p>
        </w:tc>
      </w:tr>
      <w:tr w:rsidR="007D5F92" w14:paraId="30DF3283" w14:textId="77777777" w:rsidTr="00F66374">
        <w:tc>
          <w:tcPr>
            <w:tcW w:w="2696" w:type="dxa"/>
          </w:tcPr>
          <w:p w14:paraId="238F9470" w14:textId="77777777" w:rsidR="007D5F92" w:rsidRDefault="007D5F92" w:rsidP="007D5F92"/>
        </w:tc>
        <w:tc>
          <w:tcPr>
            <w:tcW w:w="8094" w:type="dxa"/>
          </w:tcPr>
          <w:p w14:paraId="717F5161" w14:textId="77777777" w:rsidR="007D5F92" w:rsidRPr="007D5F92" w:rsidRDefault="007D5F92" w:rsidP="007D5F9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u w:val="single"/>
              </w:rPr>
            </w:pPr>
            <w:r w:rsidRPr="007D5F92">
              <w:rPr>
                <w:b/>
                <w:bCs/>
                <w:u w:val="single"/>
              </w:rPr>
              <w:t>Pre-Service/Higher Education</w:t>
            </w:r>
          </w:p>
          <w:p w14:paraId="521606CF" w14:textId="05CD821B" w:rsidR="00B03BC4" w:rsidRDefault="00B03BC4" w:rsidP="00B03BC4">
            <w:pPr>
              <w:pStyle w:val="ListParagraph"/>
              <w:numPr>
                <w:ilvl w:val="0"/>
                <w:numId w:val="9"/>
              </w:numPr>
            </w:pPr>
            <w:r>
              <w:t>Initiate College Student “Rising Star” Award</w:t>
            </w:r>
          </w:p>
          <w:p w14:paraId="3C93EDFF" w14:textId="198D5DF9" w:rsidR="007D5F92" w:rsidRDefault="00140A47" w:rsidP="00140A47">
            <w:pPr>
              <w:pStyle w:val="ListParagraph"/>
              <w:numPr>
                <w:ilvl w:val="0"/>
                <w:numId w:val="9"/>
              </w:numPr>
            </w:pPr>
            <w:r>
              <w:t xml:space="preserve">Increase student college chapters </w:t>
            </w:r>
          </w:p>
          <w:p w14:paraId="5F5AD9F8" w14:textId="10A92F0C" w:rsidR="00B03BC4" w:rsidRDefault="00B03BC4" w:rsidP="00140A47">
            <w:pPr>
              <w:pStyle w:val="ListParagraph"/>
              <w:numPr>
                <w:ilvl w:val="0"/>
                <w:numId w:val="9"/>
              </w:numPr>
            </w:pPr>
            <w:r>
              <w:t>Create an Academic Journal of Literacy for members</w:t>
            </w:r>
          </w:p>
          <w:p w14:paraId="3E064A54" w14:textId="6A418A1B" w:rsidR="00B03BC4" w:rsidRDefault="00B03BC4" w:rsidP="00140A47">
            <w:pPr>
              <w:pStyle w:val="ListParagraph"/>
              <w:numPr>
                <w:ilvl w:val="0"/>
                <w:numId w:val="9"/>
              </w:numPr>
            </w:pPr>
            <w:r>
              <w:t>Student Showcase of videos of teaching ideas</w:t>
            </w:r>
          </w:p>
          <w:p w14:paraId="47392C21" w14:textId="38933F19" w:rsidR="00140A47" w:rsidRDefault="00B03BC4" w:rsidP="00B03BC4">
            <w:pPr>
              <w:pStyle w:val="ListParagraph"/>
              <w:numPr>
                <w:ilvl w:val="0"/>
                <w:numId w:val="9"/>
              </w:numPr>
            </w:pPr>
            <w:r>
              <w:t>Student Resume Depository on website</w:t>
            </w:r>
          </w:p>
          <w:p w14:paraId="563E58BD" w14:textId="4675D268" w:rsidR="00B03BC4" w:rsidRDefault="00140A47" w:rsidP="00B03BC4">
            <w:pPr>
              <w:pStyle w:val="ListParagraph"/>
              <w:numPr>
                <w:ilvl w:val="0"/>
                <w:numId w:val="9"/>
              </w:numPr>
            </w:pPr>
            <w:r>
              <w:t>Conference track for students</w:t>
            </w:r>
            <w:r w:rsidR="00B03BC4">
              <w:t xml:space="preserve"> including mock interviews, job opportunities, etc.</w:t>
            </w:r>
          </w:p>
        </w:tc>
      </w:tr>
      <w:tr w:rsidR="007D5F92" w14:paraId="2C719F03" w14:textId="77777777" w:rsidTr="00F66374">
        <w:tc>
          <w:tcPr>
            <w:tcW w:w="2696" w:type="dxa"/>
          </w:tcPr>
          <w:p w14:paraId="1D4B8805" w14:textId="77777777" w:rsidR="007D5F92" w:rsidRDefault="007D5F92" w:rsidP="007D5F92"/>
        </w:tc>
        <w:tc>
          <w:tcPr>
            <w:tcW w:w="8094" w:type="dxa"/>
          </w:tcPr>
          <w:p w14:paraId="0FF60416" w14:textId="77777777" w:rsidR="007D5F92" w:rsidRDefault="007D5F92" w:rsidP="007D5F92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rPr>
                <w:b/>
                <w:bCs/>
                <w:u w:val="single"/>
              </w:rPr>
            </w:pPr>
            <w:r w:rsidRPr="007D5F92">
              <w:rPr>
                <w:b/>
                <w:bCs/>
                <w:u w:val="single"/>
              </w:rPr>
              <w:t>Professional Development</w:t>
            </w:r>
          </w:p>
          <w:p w14:paraId="703EA70E" w14:textId="09B23CB5" w:rsidR="00B03BC4" w:rsidRDefault="00B03BC4" w:rsidP="00E65A45">
            <w:pPr>
              <w:pStyle w:val="ListParagraph"/>
              <w:numPr>
                <w:ilvl w:val="0"/>
                <w:numId w:val="6"/>
              </w:numPr>
              <w:tabs>
                <w:tab w:val="left" w:pos="455"/>
              </w:tabs>
            </w:pPr>
            <w:r>
              <w:t>Conduct a virtual symposium online (February)</w:t>
            </w:r>
          </w:p>
          <w:p w14:paraId="5B1C1516" w14:textId="741E9F8C" w:rsidR="00B03BC4" w:rsidRDefault="00B03BC4" w:rsidP="00E65A45">
            <w:pPr>
              <w:pStyle w:val="ListParagraph"/>
              <w:numPr>
                <w:ilvl w:val="0"/>
                <w:numId w:val="6"/>
              </w:numPr>
              <w:tabs>
                <w:tab w:val="left" w:pos="455"/>
              </w:tabs>
            </w:pPr>
            <w:r>
              <w:t xml:space="preserve">Expand Studies and Research </w:t>
            </w:r>
          </w:p>
          <w:p w14:paraId="40F8160C" w14:textId="0712B630" w:rsidR="00B03BC4" w:rsidRDefault="00B03BC4" w:rsidP="00B03BC4">
            <w:pPr>
              <w:pStyle w:val="ListParagraph"/>
              <w:numPr>
                <w:ilvl w:val="0"/>
                <w:numId w:val="6"/>
              </w:numPr>
              <w:tabs>
                <w:tab w:val="left" w:pos="455"/>
              </w:tabs>
            </w:pPr>
            <w:r>
              <w:t>Online professional development series by a well-known researcher</w:t>
            </w:r>
          </w:p>
          <w:p w14:paraId="05575E51" w14:textId="77777777" w:rsidR="00E65A45" w:rsidRDefault="003566F0" w:rsidP="00B03BC4">
            <w:pPr>
              <w:pStyle w:val="ListParagraph"/>
              <w:numPr>
                <w:ilvl w:val="0"/>
                <w:numId w:val="6"/>
              </w:numPr>
              <w:tabs>
                <w:tab w:val="left" w:pos="455"/>
              </w:tabs>
            </w:pPr>
            <w:r>
              <w:t>Train coordinators to increase</w:t>
            </w:r>
            <w:r w:rsidR="00E65A45">
              <w:t xml:space="preserve"> regional literature fairs </w:t>
            </w:r>
            <w:r>
              <w:t>to</w:t>
            </w:r>
            <w:r w:rsidR="00E65A45">
              <w:t xml:space="preserve"> three other regions (northern, eastern, southern).</w:t>
            </w:r>
          </w:p>
          <w:p w14:paraId="75ADED32" w14:textId="71D09F64" w:rsidR="00B03BC4" w:rsidRPr="00E178BF" w:rsidRDefault="00B03BC4" w:rsidP="00B03BC4">
            <w:pPr>
              <w:pStyle w:val="ListParagraph"/>
              <w:numPr>
                <w:ilvl w:val="0"/>
                <w:numId w:val="6"/>
              </w:numPr>
              <w:tabs>
                <w:tab w:val="left" w:pos="455"/>
              </w:tabs>
            </w:pPr>
            <w:r>
              <w:t>Create a WVRA Teacher Tube channel</w:t>
            </w:r>
          </w:p>
        </w:tc>
      </w:tr>
      <w:tr w:rsidR="007D5F92" w14:paraId="0CF19EDC" w14:textId="77777777" w:rsidTr="00F66374">
        <w:tc>
          <w:tcPr>
            <w:tcW w:w="2696" w:type="dxa"/>
          </w:tcPr>
          <w:p w14:paraId="5BCEFF02" w14:textId="77777777" w:rsidR="007D5F92" w:rsidRDefault="007D5F92" w:rsidP="007D5F92">
            <w:pPr>
              <w:pStyle w:val="ListParagraph"/>
            </w:pPr>
          </w:p>
        </w:tc>
        <w:tc>
          <w:tcPr>
            <w:tcW w:w="8094" w:type="dxa"/>
          </w:tcPr>
          <w:p w14:paraId="716BAD0F" w14:textId="77777777" w:rsidR="007D5F92" w:rsidRDefault="007D5F92" w:rsidP="007D5F9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u w:val="single"/>
              </w:rPr>
            </w:pPr>
            <w:r w:rsidRPr="007D5F92">
              <w:rPr>
                <w:b/>
                <w:bCs/>
                <w:u w:val="single"/>
              </w:rPr>
              <w:t>Family Engagement</w:t>
            </w:r>
          </w:p>
          <w:p w14:paraId="2BED4DD2" w14:textId="6A88B3ED" w:rsidR="00B03BC4" w:rsidRDefault="00B03BC4" w:rsidP="00E65A45">
            <w:pPr>
              <w:pStyle w:val="ListParagraph"/>
              <w:numPr>
                <w:ilvl w:val="0"/>
                <w:numId w:val="8"/>
              </w:numPr>
            </w:pPr>
            <w:r>
              <w:t>Develop resources for literacy in the homes</w:t>
            </w:r>
          </w:p>
          <w:p w14:paraId="1405D81D" w14:textId="77777777" w:rsidR="00B03BC4" w:rsidRDefault="00B03BC4" w:rsidP="00E65A45">
            <w:pPr>
              <w:pStyle w:val="ListParagraph"/>
              <w:numPr>
                <w:ilvl w:val="0"/>
                <w:numId w:val="8"/>
              </w:numPr>
            </w:pPr>
            <w:r>
              <w:t>Create themed Parent Nights for Schools</w:t>
            </w:r>
          </w:p>
          <w:p w14:paraId="349EE70B" w14:textId="68B5FA3B" w:rsidR="00E178BF" w:rsidRDefault="00B03BC4" w:rsidP="00E65A45">
            <w:pPr>
              <w:pStyle w:val="ListParagraph"/>
              <w:numPr>
                <w:ilvl w:val="0"/>
                <w:numId w:val="8"/>
              </w:numPr>
            </w:pPr>
            <w:r>
              <w:t xml:space="preserve">Create activities for special days: Read Aloud Day, Dr. Suess, International Literacy Day. </w:t>
            </w:r>
          </w:p>
          <w:p w14:paraId="284D8BD1" w14:textId="44125C9B" w:rsidR="00B03BC4" w:rsidRDefault="00B03BC4" w:rsidP="00E65A45">
            <w:pPr>
              <w:pStyle w:val="ListParagraph"/>
              <w:numPr>
                <w:ilvl w:val="0"/>
                <w:numId w:val="8"/>
              </w:numPr>
            </w:pPr>
            <w:r>
              <w:t>Read Aloud spotlights on website (online author)</w:t>
            </w:r>
          </w:p>
          <w:p w14:paraId="2F19D448" w14:textId="2A276854" w:rsidR="00140A47" w:rsidRPr="00E178BF" w:rsidRDefault="00B03BC4" w:rsidP="00B03BC4">
            <w:pPr>
              <w:pStyle w:val="ListParagraph"/>
              <w:numPr>
                <w:ilvl w:val="0"/>
                <w:numId w:val="8"/>
              </w:numPr>
            </w:pPr>
            <w:r>
              <w:t>Host events with businesses (craft stores)</w:t>
            </w:r>
          </w:p>
        </w:tc>
      </w:tr>
      <w:tr w:rsidR="007D5F92" w14:paraId="3E09DD7E" w14:textId="77777777" w:rsidTr="00F66374">
        <w:tc>
          <w:tcPr>
            <w:tcW w:w="2696" w:type="dxa"/>
          </w:tcPr>
          <w:p w14:paraId="3AF382D8" w14:textId="77777777" w:rsidR="007D5F92" w:rsidRDefault="007D5F92" w:rsidP="007D5F92">
            <w:pPr>
              <w:pStyle w:val="ListParagraph"/>
            </w:pPr>
          </w:p>
        </w:tc>
        <w:tc>
          <w:tcPr>
            <w:tcW w:w="8094" w:type="dxa"/>
          </w:tcPr>
          <w:p w14:paraId="51267242" w14:textId="77777777" w:rsidR="007D5F92" w:rsidRDefault="007D5F92" w:rsidP="007D5F9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u w:val="single"/>
              </w:rPr>
            </w:pPr>
            <w:r w:rsidRPr="007D5F92">
              <w:rPr>
                <w:b/>
                <w:bCs/>
                <w:u w:val="single"/>
              </w:rPr>
              <w:t>Technology</w:t>
            </w:r>
          </w:p>
          <w:p w14:paraId="29C99713" w14:textId="663F7C7D" w:rsidR="00B03BC4" w:rsidRDefault="00B03BC4" w:rsidP="00326F53">
            <w:pPr>
              <w:pStyle w:val="ListParagraph"/>
              <w:numPr>
                <w:ilvl w:val="0"/>
                <w:numId w:val="4"/>
              </w:numPr>
            </w:pPr>
            <w:r>
              <w:t xml:space="preserve">Increase </w:t>
            </w:r>
            <w:proofErr w:type="spellStart"/>
            <w:r>
              <w:t>facebook</w:t>
            </w:r>
            <w:proofErr w:type="spellEnd"/>
            <w:r>
              <w:t>, twitter, you tube, chat rooms web presence</w:t>
            </w:r>
          </w:p>
          <w:p w14:paraId="2354DD5C" w14:textId="5CBA72DF" w:rsidR="00B03BC4" w:rsidRDefault="00B03BC4" w:rsidP="00326F53">
            <w:pPr>
              <w:pStyle w:val="ListParagraph"/>
              <w:numPr>
                <w:ilvl w:val="0"/>
                <w:numId w:val="4"/>
              </w:numPr>
            </w:pPr>
            <w:r>
              <w:t>Create PSA’s and jingle for WVRA publicity</w:t>
            </w:r>
          </w:p>
          <w:p w14:paraId="77D5C148" w14:textId="37F6B391" w:rsidR="00B03BC4" w:rsidRDefault="00B03BC4" w:rsidP="00326F53">
            <w:pPr>
              <w:pStyle w:val="ListParagraph"/>
              <w:numPr>
                <w:ilvl w:val="0"/>
                <w:numId w:val="4"/>
              </w:numPr>
            </w:pPr>
            <w:r>
              <w:t>Create a WVRA podcast</w:t>
            </w:r>
          </w:p>
          <w:p w14:paraId="151554DE" w14:textId="2C97AFC9" w:rsidR="00E178BF" w:rsidRDefault="00326F53" w:rsidP="00326F53">
            <w:pPr>
              <w:pStyle w:val="ListParagraph"/>
              <w:numPr>
                <w:ilvl w:val="0"/>
                <w:numId w:val="4"/>
              </w:numPr>
            </w:pPr>
            <w:r>
              <w:t>Website Re-design for user-friendly use of members</w:t>
            </w:r>
          </w:p>
          <w:p w14:paraId="523F8CD5" w14:textId="58CC2EBD" w:rsidR="00B03BC4" w:rsidRDefault="00B03BC4" w:rsidP="00326F53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Continue to update website regularly</w:t>
            </w:r>
          </w:p>
          <w:p w14:paraId="2AEF6BDE" w14:textId="5BB9E52F" w:rsidR="00326F53" w:rsidRPr="00E178BF" w:rsidRDefault="00B03BC4" w:rsidP="00B03BC4">
            <w:pPr>
              <w:pStyle w:val="ListParagraph"/>
              <w:numPr>
                <w:ilvl w:val="0"/>
                <w:numId w:val="4"/>
              </w:numPr>
            </w:pPr>
            <w:r>
              <w:t>Continue to add local council webpages</w:t>
            </w:r>
          </w:p>
        </w:tc>
      </w:tr>
      <w:tr w:rsidR="007D5F92" w14:paraId="191DFB62" w14:textId="77777777" w:rsidTr="00F66374">
        <w:tc>
          <w:tcPr>
            <w:tcW w:w="2696" w:type="dxa"/>
          </w:tcPr>
          <w:p w14:paraId="49D86F8D" w14:textId="77777777" w:rsidR="007D5F92" w:rsidRDefault="007D5F92" w:rsidP="007D5F92">
            <w:pPr>
              <w:pStyle w:val="ListParagraph"/>
            </w:pPr>
          </w:p>
        </w:tc>
        <w:tc>
          <w:tcPr>
            <w:tcW w:w="8094" w:type="dxa"/>
          </w:tcPr>
          <w:p w14:paraId="4CE440C2" w14:textId="77777777" w:rsidR="007D5F92" w:rsidRDefault="007D5F92" w:rsidP="007D5F9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u w:val="single"/>
              </w:rPr>
            </w:pPr>
            <w:r w:rsidRPr="007D5F92">
              <w:rPr>
                <w:b/>
                <w:bCs/>
                <w:u w:val="single"/>
              </w:rPr>
              <w:t>Budget</w:t>
            </w:r>
          </w:p>
          <w:p w14:paraId="027B7854" w14:textId="38D6EDE9" w:rsidR="00B03BC4" w:rsidRDefault="00B03BC4" w:rsidP="00E65A45">
            <w:pPr>
              <w:pStyle w:val="ListParagraph"/>
              <w:numPr>
                <w:ilvl w:val="0"/>
                <w:numId w:val="7"/>
              </w:numPr>
            </w:pPr>
            <w:r>
              <w:t>Create corporate and business partnerships</w:t>
            </w:r>
          </w:p>
          <w:p w14:paraId="2871D2FF" w14:textId="765CD1A5" w:rsidR="00B03BC4" w:rsidRDefault="00B03BC4" w:rsidP="00E65A45">
            <w:pPr>
              <w:pStyle w:val="ListParagraph"/>
              <w:numPr>
                <w:ilvl w:val="0"/>
                <w:numId w:val="7"/>
              </w:numPr>
            </w:pPr>
            <w:r>
              <w:t>Increase all levels of memberships</w:t>
            </w:r>
          </w:p>
          <w:p w14:paraId="6D010D04" w14:textId="51E3D1B5" w:rsidR="00B03BC4" w:rsidRDefault="00B03BC4" w:rsidP="00E65A45">
            <w:pPr>
              <w:pStyle w:val="ListParagraph"/>
              <w:numPr>
                <w:ilvl w:val="0"/>
                <w:numId w:val="7"/>
              </w:numPr>
            </w:pPr>
            <w:r>
              <w:t xml:space="preserve">Tax write-off campaigns for companies and private donations. </w:t>
            </w:r>
          </w:p>
          <w:p w14:paraId="733FE2D4" w14:textId="518B3889" w:rsidR="00B03BC4" w:rsidRDefault="00B03BC4" w:rsidP="00B03BC4">
            <w:pPr>
              <w:pStyle w:val="ListParagraph"/>
              <w:numPr>
                <w:ilvl w:val="0"/>
                <w:numId w:val="7"/>
              </w:numPr>
            </w:pPr>
            <w:r>
              <w:t>Advertise n</w:t>
            </w:r>
            <w:r w:rsidR="007F5C6B">
              <w:t>ew baby</w:t>
            </w:r>
            <w:r>
              <w:t>, living and memorial donation weblinks</w:t>
            </w:r>
          </w:p>
          <w:p w14:paraId="72251332" w14:textId="77777777" w:rsidR="00E65A45" w:rsidRDefault="00E65A45" w:rsidP="00E65A45">
            <w:pPr>
              <w:pStyle w:val="ListParagraph"/>
              <w:numPr>
                <w:ilvl w:val="0"/>
                <w:numId w:val="7"/>
              </w:numPr>
            </w:pPr>
            <w:r>
              <w:t>Add a merchandising section to website</w:t>
            </w:r>
          </w:p>
          <w:p w14:paraId="4DA34B1D" w14:textId="77777777" w:rsidR="00E65A45" w:rsidRDefault="00E65A45" w:rsidP="00E65A45">
            <w:pPr>
              <w:pStyle w:val="ListParagraph"/>
              <w:numPr>
                <w:ilvl w:val="0"/>
                <w:numId w:val="7"/>
              </w:numPr>
            </w:pPr>
            <w:r>
              <w:t>Online Teacher Appreciation “Telegrams” during Teacher Appreciation Week and American Education Week</w:t>
            </w:r>
          </w:p>
          <w:p w14:paraId="0F3C588E" w14:textId="1F93E707" w:rsidR="007F5C6B" w:rsidRPr="00E178BF" w:rsidRDefault="00B03BC4" w:rsidP="007F5C6B">
            <w:pPr>
              <w:pStyle w:val="ListParagraph"/>
              <w:numPr>
                <w:ilvl w:val="0"/>
                <w:numId w:val="7"/>
              </w:numPr>
            </w:pPr>
            <w:r>
              <w:t xml:space="preserve">Hold </w:t>
            </w:r>
            <w:r w:rsidR="007F5C6B">
              <w:t>Book Bingos</w:t>
            </w:r>
            <w:r>
              <w:t xml:space="preserve"> and Fund-raising dinner events</w:t>
            </w:r>
          </w:p>
        </w:tc>
      </w:tr>
      <w:tr w:rsidR="00771C76" w14:paraId="14EAF90E" w14:textId="77777777" w:rsidTr="00F2182E">
        <w:tc>
          <w:tcPr>
            <w:tcW w:w="10790" w:type="dxa"/>
            <w:gridSpan w:val="2"/>
          </w:tcPr>
          <w:p w14:paraId="339C796C" w14:textId="494F0F31" w:rsidR="00771C76" w:rsidRPr="00771C76" w:rsidRDefault="00771C76" w:rsidP="00771C76">
            <w:pPr>
              <w:pStyle w:val="ListParagraph"/>
              <w:rPr>
                <w:b/>
                <w:bCs/>
              </w:rPr>
            </w:pPr>
            <w:r w:rsidRPr="00771C76">
              <w:rPr>
                <w:b/>
                <w:bCs/>
              </w:rPr>
              <w:t>Ad-Hoc</w:t>
            </w:r>
            <w:r>
              <w:rPr>
                <w:b/>
                <w:bCs/>
              </w:rPr>
              <w:t xml:space="preserve"> Committee Chairs will retain specific plans to appoint contacts for each action presented and monitor progress in order to revise, re-evaluate, reflect on strategic plan each year. </w:t>
            </w:r>
            <w:r w:rsidR="003566F0">
              <w:rPr>
                <w:b/>
                <w:bCs/>
              </w:rPr>
              <w:t xml:space="preserve">A time frame and reporting form will be provided to them after approval of plan by BOD.  </w:t>
            </w:r>
          </w:p>
        </w:tc>
      </w:tr>
    </w:tbl>
    <w:p w14:paraId="0C8D9BFA" w14:textId="77777777" w:rsidR="00503846" w:rsidRDefault="00503846"/>
    <w:sectPr w:rsidR="00503846" w:rsidSect="0050384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D763" w14:textId="77777777" w:rsidR="007105C5" w:rsidRDefault="007105C5" w:rsidP="00503846">
      <w:r>
        <w:separator/>
      </w:r>
    </w:p>
  </w:endnote>
  <w:endnote w:type="continuationSeparator" w:id="0">
    <w:p w14:paraId="10230916" w14:textId="77777777" w:rsidR="007105C5" w:rsidRDefault="007105C5" w:rsidP="0050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5E02" w14:textId="77777777" w:rsidR="007105C5" w:rsidRDefault="007105C5" w:rsidP="00503846">
      <w:r>
        <w:separator/>
      </w:r>
    </w:p>
  </w:footnote>
  <w:footnote w:type="continuationSeparator" w:id="0">
    <w:p w14:paraId="337DE424" w14:textId="77777777" w:rsidR="007105C5" w:rsidRDefault="007105C5" w:rsidP="00503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6472" w14:textId="4B32001E" w:rsidR="00503846" w:rsidRPr="00503846" w:rsidRDefault="00503846" w:rsidP="00503846">
    <w:pPr>
      <w:pStyle w:val="Header"/>
      <w:jc w:val="center"/>
      <w:rPr>
        <w:b/>
        <w:bCs/>
      </w:rPr>
    </w:pPr>
    <w:r w:rsidRPr="00503846">
      <w:rPr>
        <w:b/>
        <w:bCs/>
      </w:rPr>
      <w:t>West Virginia Reading Association</w:t>
    </w:r>
    <w:r>
      <w:rPr>
        <w:b/>
        <w:bCs/>
      </w:rPr>
      <w:t xml:space="preserve"> (WVRA)</w:t>
    </w:r>
  </w:p>
  <w:p w14:paraId="191EB74F" w14:textId="79FD658E" w:rsidR="00503846" w:rsidRPr="00503846" w:rsidRDefault="00503846" w:rsidP="00503846">
    <w:pPr>
      <w:pStyle w:val="Header"/>
      <w:jc w:val="center"/>
      <w:rPr>
        <w:b/>
        <w:bCs/>
      </w:rPr>
    </w:pPr>
    <w:r w:rsidRPr="00503846">
      <w:rPr>
        <w:b/>
        <w:bCs/>
      </w:rPr>
      <w:t>Strategic Plan</w:t>
    </w:r>
    <w:r w:rsidR="007D5F92">
      <w:rPr>
        <w:b/>
        <w:bCs/>
      </w:rPr>
      <w:t xml:space="preserve"> (Three Years)</w:t>
    </w:r>
  </w:p>
  <w:p w14:paraId="7F77EA48" w14:textId="4E6604E4" w:rsidR="00503846" w:rsidRPr="00503846" w:rsidRDefault="00503846" w:rsidP="00503846">
    <w:pPr>
      <w:pStyle w:val="Header"/>
      <w:jc w:val="center"/>
      <w:rPr>
        <w:b/>
        <w:bCs/>
      </w:rPr>
    </w:pPr>
    <w:r w:rsidRPr="00503846">
      <w:rPr>
        <w:b/>
        <w:bCs/>
      </w:rPr>
      <w:t>202</w:t>
    </w:r>
    <w:r w:rsidR="00B03BC4">
      <w:rPr>
        <w:b/>
        <w:bCs/>
      </w:rPr>
      <w:t>2-2025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03FD"/>
    <w:multiLevelType w:val="hybridMultilevel"/>
    <w:tmpl w:val="4E78C7D0"/>
    <w:lvl w:ilvl="0" w:tplc="565EC5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80BED"/>
    <w:multiLevelType w:val="hybridMultilevel"/>
    <w:tmpl w:val="64A8F2C8"/>
    <w:lvl w:ilvl="0" w:tplc="A148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1053D"/>
    <w:multiLevelType w:val="hybridMultilevel"/>
    <w:tmpl w:val="7A0E0814"/>
    <w:lvl w:ilvl="0" w:tplc="0546CD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37E9A"/>
    <w:multiLevelType w:val="hybridMultilevel"/>
    <w:tmpl w:val="8AD2FED8"/>
    <w:lvl w:ilvl="0" w:tplc="041877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41FC9"/>
    <w:multiLevelType w:val="hybridMultilevel"/>
    <w:tmpl w:val="1C1EEF06"/>
    <w:lvl w:ilvl="0" w:tplc="326262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666823"/>
    <w:multiLevelType w:val="hybridMultilevel"/>
    <w:tmpl w:val="740EA6DE"/>
    <w:lvl w:ilvl="0" w:tplc="16566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6D79B1"/>
    <w:multiLevelType w:val="hybridMultilevel"/>
    <w:tmpl w:val="FE4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521C7"/>
    <w:multiLevelType w:val="hybridMultilevel"/>
    <w:tmpl w:val="1C404C82"/>
    <w:lvl w:ilvl="0" w:tplc="0D4A1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9F6DC1"/>
    <w:multiLevelType w:val="hybridMultilevel"/>
    <w:tmpl w:val="67D02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076037">
    <w:abstractNumId w:val="6"/>
  </w:num>
  <w:num w:numId="2" w16cid:durableId="1491752452">
    <w:abstractNumId w:val="8"/>
  </w:num>
  <w:num w:numId="3" w16cid:durableId="1476484649">
    <w:abstractNumId w:val="2"/>
  </w:num>
  <w:num w:numId="4" w16cid:durableId="909115562">
    <w:abstractNumId w:val="5"/>
  </w:num>
  <w:num w:numId="5" w16cid:durableId="236594670">
    <w:abstractNumId w:val="4"/>
  </w:num>
  <w:num w:numId="6" w16cid:durableId="2029136442">
    <w:abstractNumId w:val="7"/>
  </w:num>
  <w:num w:numId="7" w16cid:durableId="824518309">
    <w:abstractNumId w:val="1"/>
  </w:num>
  <w:num w:numId="8" w16cid:durableId="374669419">
    <w:abstractNumId w:val="3"/>
  </w:num>
  <w:num w:numId="9" w16cid:durableId="1206677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46"/>
    <w:rsid w:val="000C693F"/>
    <w:rsid w:val="001172E2"/>
    <w:rsid w:val="00140A47"/>
    <w:rsid w:val="001B25B3"/>
    <w:rsid w:val="002951E4"/>
    <w:rsid w:val="00326F53"/>
    <w:rsid w:val="003566F0"/>
    <w:rsid w:val="00503846"/>
    <w:rsid w:val="005A7447"/>
    <w:rsid w:val="007105C5"/>
    <w:rsid w:val="00771C76"/>
    <w:rsid w:val="007D5F92"/>
    <w:rsid w:val="007F5C6B"/>
    <w:rsid w:val="008030B0"/>
    <w:rsid w:val="00B03BC4"/>
    <w:rsid w:val="00DA40F1"/>
    <w:rsid w:val="00E178BF"/>
    <w:rsid w:val="00E345F2"/>
    <w:rsid w:val="00E65A45"/>
    <w:rsid w:val="00E6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43BDE"/>
  <w15:chartTrackingRefBased/>
  <w15:docId w15:val="{D42FFD40-D56B-E942-9771-7F4FA181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846"/>
  </w:style>
  <w:style w:type="paragraph" w:styleId="Footer">
    <w:name w:val="footer"/>
    <w:basedOn w:val="Normal"/>
    <w:link w:val="FooterChar"/>
    <w:uiPriority w:val="99"/>
    <w:unhideWhenUsed/>
    <w:rsid w:val="00503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846"/>
  </w:style>
  <w:style w:type="table" w:styleId="TableGrid">
    <w:name w:val="Table Grid"/>
    <w:basedOn w:val="TableNormal"/>
    <w:uiPriority w:val="39"/>
    <w:rsid w:val="0050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Nichols</dc:creator>
  <cp:keywords/>
  <dc:description/>
  <cp:lastModifiedBy>Tony Nichols</cp:lastModifiedBy>
  <cp:revision>4</cp:revision>
  <dcterms:created xsi:type="dcterms:W3CDTF">2022-08-15T14:01:00Z</dcterms:created>
  <dcterms:modified xsi:type="dcterms:W3CDTF">2022-08-15T14:42:00Z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2021-05-14T21:26:55Z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a6be343f-50a2-4181-a8e4-24bca564bcf5</vt:lpwstr>
  </property>
  <property fmtid="{D5CDD505-2E9C-101B-9397-08002B2CF9AE}" pid="8" name="MSIP_Label_460f4a70-4b6c-4bd4-a002-31edb9c00abe_ContentBits">
    <vt:lpwstr>0</vt:lpwstr>
  </property>
</Properties>
</file>